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697" w:rsidRPr="006E47A5" w:rsidRDefault="00413697" w:rsidP="008D489A">
      <w:pPr>
        <w:jc w:val="center"/>
        <w:rPr>
          <w:rFonts w:ascii="Times New Roman" w:hAnsi="Times New Roman" w:cs="Times New Roman"/>
          <w:b/>
          <w:color w:val="auto"/>
          <w:sz w:val="28"/>
          <w:szCs w:val="28"/>
        </w:rPr>
      </w:pPr>
      <w:r w:rsidRPr="006E47A5">
        <w:rPr>
          <w:rFonts w:ascii="Times New Roman" w:hAnsi="Times New Roman" w:cs="Times New Roman"/>
          <w:b/>
          <w:color w:val="auto"/>
          <w:sz w:val="28"/>
          <w:szCs w:val="28"/>
        </w:rPr>
        <w:t>Федеральное государственное образовательное бюджетное</w:t>
      </w:r>
      <w:r w:rsidRPr="006E47A5">
        <w:rPr>
          <w:rFonts w:ascii="Times New Roman" w:hAnsi="Times New Roman" w:cs="Times New Roman"/>
          <w:b/>
          <w:color w:val="auto"/>
          <w:sz w:val="28"/>
          <w:szCs w:val="28"/>
        </w:rPr>
        <w:br/>
        <w:t>учреждение высшего образования</w:t>
      </w:r>
    </w:p>
    <w:p w:rsidR="00413697" w:rsidRPr="006E47A5" w:rsidRDefault="00413697" w:rsidP="008D489A">
      <w:pPr>
        <w:jc w:val="center"/>
        <w:rPr>
          <w:rFonts w:ascii="Times New Roman" w:hAnsi="Times New Roman" w:cs="Times New Roman"/>
          <w:b/>
          <w:color w:val="auto"/>
          <w:sz w:val="28"/>
          <w:szCs w:val="28"/>
        </w:rPr>
      </w:pPr>
      <w:r w:rsidRPr="006E47A5">
        <w:rPr>
          <w:rFonts w:ascii="Times New Roman" w:hAnsi="Times New Roman" w:cs="Times New Roman"/>
          <w:b/>
          <w:color w:val="auto"/>
          <w:sz w:val="28"/>
          <w:szCs w:val="28"/>
        </w:rPr>
        <w:t>«ФИНАНСОВЫЙ УНИВЕРСИТЕТ ПРИ ПРАВИТЕЛЬСТВЕ</w:t>
      </w:r>
      <w:r w:rsidRPr="006E47A5">
        <w:rPr>
          <w:rFonts w:ascii="Times New Roman" w:hAnsi="Times New Roman" w:cs="Times New Roman"/>
          <w:b/>
          <w:color w:val="auto"/>
          <w:sz w:val="28"/>
          <w:szCs w:val="28"/>
        </w:rPr>
        <w:br/>
        <w:t>РОССИЙСКОЙ ФЕДЕРАЦИИ»</w:t>
      </w:r>
    </w:p>
    <w:p w:rsidR="00413697" w:rsidRPr="006E47A5" w:rsidRDefault="00413697" w:rsidP="008D489A">
      <w:pPr>
        <w:jc w:val="center"/>
        <w:rPr>
          <w:rFonts w:ascii="Times New Roman" w:hAnsi="Times New Roman" w:cs="Times New Roman"/>
          <w:b/>
          <w:color w:val="auto"/>
          <w:sz w:val="28"/>
          <w:szCs w:val="28"/>
        </w:rPr>
      </w:pPr>
      <w:r w:rsidRPr="006E47A5">
        <w:rPr>
          <w:rFonts w:ascii="Times New Roman" w:hAnsi="Times New Roman" w:cs="Times New Roman"/>
          <w:b/>
          <w:color w:val="auto"/>
          <w:sz w:val="28"/>
          <w:szCs w:val="28"/>
        </w:rPr>
        <w:t>(Финансовый университет)</w:t>
      </w:r>
    </w:p>
    <w:p w:rsidR="001A0EBA" w:rsidRPr="006E47A5" w:rsidRDefault="001A0EBA" w:rsidP="008D489A">
      <w:pPr>
        <w:jc w:val="center"/>
        <w:rPr>
          <w:rFonts w:ascii="Times New Roman" w:hAnsi="Times New Roman" w:cs="Times New Roman"/>
          <w:b/>
          <w:color w:val="auto"/>
          <w:sz w:val="28"/>
          <w:szCs w:val="28"/>
        </w:rPr>
      </w:pPr>
      <w:bookmarkStart w:id="0" w:name="bookmark0"/>
    </w:p>
    <w:bookmarkEnd w:id="0"/>
    <w:p w:rsidR="00373C5B" w:rsidRPr="00373C5B" w:rsidRDefault="00373C5B" w:rsidP="00373C5B">
      <w:pPr>
        <w:jc w:val="center"/>
        <w:rPr>
          <w:rFonts w:ascii="Times New Roman" w:hAnsi="Times New Roman" w:cs="Times New Roman"/>
          <w:b/>
          <w:sz w:val="28"/>
          <w:szCs w:val="28"/>
        </w:rPr>
      </w:pPr>
      <w:r w:rsidRPr="00373C5B">
        <w:rPr>
          <w:rFonts w:ascii="Times New Roman" w:hAnsi="Times New Roman" w:cs="Times New Roman"/>
          <w:b/>
          <w:sz w:val="28"/>
          <w:szCs w:val="28"/>
        </w:rPr>
        <w:t>Департамент корпоративных финансов и корпоративного управления</w:t>
      </w:r>
    </w:p>
    <w:p w:rsidR="00E50257" w:rsidRPr="006E47A5" w:rsidRDefault="00E50257" w:rsidP="008D489A">
      <w:pPr>
        <w:jc w:val="center"/>
        <w:rPr>
          <w:rFonts w:ascii="Times New Roman" w:hAnsi="Times New Roman" w:cs="Times New Roman"/>
          <w:b/>
          <w:color w:val="auto"/>
          <w:sz w:val="28"/>
          <w:szCs w:val="28"/>
        </w:rPr>
      </w:pPr>
    </w:p>
    <w:tbl>
      <w:tblPr>
        <w:tblW w:w="5149" w:type="pct"/>
        <w:tblLook w:val="04A0" w:firstRow="1" w:lastRow="0" w:firstColumn="1" w:lastColumn="0" w:noHBand="0" w:noVBand="1"/>
      </w:tblPr>
      <w:tblGrid>
        <w:gridCol w:w="5132"/>
        <w:gridCol w:w="4786"/>
      </w:tblGrid>
      <w:tr w:rsidR="00373C5B" w:rsidRPr="00C6295F" w:rsidTr="00394816">
        <w:tc>
          <w:tcPr>
            <w:tcW w:w="2587" w:type="pct"/>
            <w:shd w:val="clear" w:color="auto" w:fill="auto"/>
          </w:tcPr>
          <w:p w:rsidR="00373C5B" w:rsidRPr="00C6295F" w:rsidRDefault="00373C5B" w:rsidP="00394816">
            <w:pPr>
              <w:rPr>
                <w:rFonts w:ascii="Times New Roman" w:hAnsi="Times New Roman" w:cs="Times New Roman"/>
                <w:sz w:val="28"/>
                <w:szCs w:val="28"/>
              </w:rPr>
            </w:pPr>
          </w:p>
          <w:p w:rsidR="00373C5B" w:rsidRPr="004506F3" w:rsidRDefault="00373C5B" w:rsidP="00394816">
            <w:pPr>
              <w:rPr>
                <w:rFonts w:ascii="Times New Roman" w:hAnsi="Times New Roman" w:cs="Times New Roman"/>
                <w:b/>
                <w:sz w:val="28"/>
                <w:szCs w:val="28"/>
              </w:rPr>
            </w:pPr>
            <w:r w:rsidRPr="004506F3">
              <w:rPr>
                <w:rFonts w:ascii="Times New Roman" w:hAnsi="Times New Roman" w:cs="Times New Roman"/>
                <w:b/>
                <w:sz w:val="28"/>
                <w:szCs w:val="28"/>
              </w:rPr>
              <w:t>СОГЛАСОВАНО</w:t>
            </w:r>
          </w:p>
          <w:p w:rsidR="00373C5B" w:rsidRDefault="00373C5B" w:rsidP="00394816">
            <w:pPr>
              <w:rPr>
                <w:rFonts w:ascii="Times New Roman" w:hAnsi="Times New Roman"/>
                <w:sz w:val="28"/>
              </w:rPr>
            </w:pPr>
          </w:p>
          <w:p w:rsidR="00373C5B" w:rsidRDefault="004F087B" w:rsidP="00394816">
            <w:pPr>
              <w:rPr>
                <w:rFonts w:ascii="Times New Roman" w:hAnsi="Times New Roman"/>
                <w:sz w:val="28"/>
              </w:rPr>
            </w:pPr>
            <w:r>
              <w:rPr>
                <w:rFonts w:ascii="Times New Roman" w:hAnsi="Times New Roman"/>
                <w:sz w:val="28"/>
              </w:rPr>
              <w:t>Советник генерального</w:t>
            </w:r>
          </w:p>
          <w:p w:rsidR="004F087B" w:rsidRDefault="004F087B" w:rsidP="00394816">
            <w:pPr>
              <w:rPr>
                <w:rFonts w:ascii="Times New Roman" w:hAnsi="Times New Roman"/>
                <w:sz w:val="28"/>
              </w:rPr>
            </w:pPr>
            <w:r>
              <w:rPr>
                <w:rFonts w:ascii="Times New Roman" w:hAnsi="Times New Roman"/>
                <w:sz w:val="28"/>
              </w:rPr>
              <w:t>Директора по проектам ОПК</w:t>
            </w:r>
          </w:p>
          <w:p w:rsidR="00373C5B" w:rsidRDefault="004F087B" w:rsidP="00394816">
            <w:pPr>
              <w:rPr>
                <w:rFonts w:ascii="Times New Roman" w:hAnsi="Times New Roman"/>
                <w:sz w:val="28"/>
              </w:rPr>
            </w:pPr>
            <w:r>
              <w:rPr>
                <w:rFonts w:ascii="Times New Roman" w:hAnsi="Times New Roman"/>
                <w:sz w:val="28"/>
              </w:rPr>
              <w:t>АО ОКБ КП</w:t>
            </w:r>
          </w:p>
          <w:p w:rsidR="00373C5B" w:rsidRDefault="004F087B" w:rsidP="00394816">
            <w:pPr>
              <w:rPr>
                <w:rFonts w:ascii="Times New Roman" w:hAnsi="Times New Roman"/>
                <w:sz w:val="28"/>
              </w:rPr>
            </w:pPr>
            <w:r>
              <w:rPr>
                <w:rFonts w:ascii="Times New Roman" w:hAnsi="Times New Roman"/>
                <w:sz w:val="28"/>
              </w:rPr>
              <w:t xml:space="preserve">____________В.А. </w:t>
            </w:r>
            <w:proofErr w:type="spellStart"/>
            <w:r>
              <w:rPr>
                <w:rFonts w:ascii="Times New Roman" w:hAnsi="Times New Roman"/>
                <w:sz w:val="28"/>
              </w:rPr>
              <w:t>Балякин</w:t>
            </w:r>
            <w:proofErr w:type="spellEnd"/>
          </w:p>
          <w:p w:rsidR="00373C5B" w:rsidRPr="00C6295F" w:rsidRDefault="000D5EDC" w:rsidP="000D5EDC">
            <w:pPr>
              <w:jc w:val="center"/>
              <w:rPr>
                <w:rFonts w:ascii="Times New Roman" w:hAnsi="Times New Roman" w:cs="Times New Roman"/>
                <w:sz w:val="28"/>
                <w:szCs w:val="28"/>
              </w:rPr>
            </w:pPr>
            <w:r>
              <w:rPr>
                <w:rFonts w:ascii="Times New Roman" w:hAnsi="Times New Roman"/>
                <w:sz w:val="28"/>
              </w:rPr>
              <w:t>20.10.</w:t>
            </w:r>
            <w:r w:rsidR="00373C5B">
              <w:rPr>
                <w:rFonts w:ascii="Times New Roman" w:hAnsi="Times New Roman"/>
                <w:sz w:val="28"/>
              </w:rPr>
              <w:t>2022 г.</w:t>
            </w:r>
          </w:p>
        </w:tc>
        <w:tc>
          <w:tcPr>
            <w:tcW w:w="2413" w:type="pct"/>
            <w:shd w:val="clear" w:color="auto" w:fill="auto"/>
          </w:tcPr>
          <w:p w:rsidR="00373C5B" w:rsidRPr="00C6295F" w:rsidRDefault="00373C5B" w:rsidP="00394816">
            <w:pPr>
              <w:rPr>
                <w:rFonts w:ascii="Times New Roman" w:hAnsi="Times New Roman" w:cs="Times New Roman"/>
                <w:sz w:val="28"/>
                <w:szCs w:val="28"/>
              </w:rPr>
            </w:pPr>
          </w:p>
          <w:p w:rsidR="00373C5B" w:rsidRPr="008E6697" w:rsidRDefault="00373C5B" w:rsidP="00394816">
            <w:pPr>
              <w:autoSpaceDE w:val="0"/>
              <w:autoSpaceDN w:val="0"/>
              <w:adjustRightInd w:val="0"/>
              <w:rPr>
                <w:rFonts w:ascii="Times New Roman" w:hAnsi="Times New Roman"/>
                <w:b/>
                <w:sz w:val="28"/>
              </w:rPr>
            </w:pPr>
            <w:r w:rsidRPr="008E6697">
              <w:rPr>
                <w:rFonts w:ascii="Times New Roman" w:hAnsi="Times New Roman"/>
                <w:b/>
                <w:sz w:val="28"/>
              </w:rPr>
              <w:t xml:space="preserve">УТВЕРЖДАЮ </w:t>
            </w:r>
          </w:p>
          <w:p w:rsidR="00373C5B" w:rsidRDefault="00373C5B" w:rsidP="00394816">
            <w:pPr>
              <w:autoSpaceDE w:val="0"/>
              <w:autoSpaceDN w:val="0"/>
              <w:adjustRightInd w:val="0"/>
              <w:rPr>
                <w:rFonts w:ascii="Times New Roman" w:hAnsi="Times New Roman"/>
                <w:sz w:val="28"/>
              </w:rPr>
            </w:pPr>
            <w:r w:rsidRPr="005D56CB">
              <w:rPr>
                <w:rFonts w:ascii="Times New Roman" w:hAnsi="Times New Roman"/>
                <w:sz w:val="28"/>
              </w:rPr>
              <w:t xml:space="preserve">Проректор по учебной и </w:t>
            </w:r>
          </w:p>
          <w:p w:rsidR="00373C5B" w:rsidRPr="008E6697" w:rsidRDefault="00373C5B" w:rsidP="00394816">
            <w:pPr>
              <w:autoSpaceDE w:val="0"/>
              <w:autoSpaceDN w:val="0"/>
              <w:adjustRightInd w:val="0"/>
              <w:rPr>
                <w:rFonts w:ascii="Times New Roman" w:hAnsi="Times New Roman"/>
                <w:sz w:val="28"/>
              </w:rPr>
            </w:pPr>
            <w:r w:rsidRPr="005D56CB">
              <w:rPr>
                <w:rFonts w:ascii="Times New Roman" w:hAnsi="Times New Roman"/>
                <w:sz w:val="28"/>
              </w:rPr>
              <w:t>методической работе</w:t>
            </w:r>
            <w:r w:rsidRPr="008E6697">
              <w:rPr>
                <w:rFonts w:ascii="Times New Roman" w:hAnsi="Times New Roman"/>
                <w:sz w:val="28"/>
              </w:rPr>
              <w:t xml:space="preserve"> </w:t>
            </w:r>
            <w:r>
              <w:rPr>
                <w:rFonts w:ascii="Times New Roman" w:hAnsi="Times New Roman"/>
                <w:sz w:val="28"/>
              </w:rPr>
              <w:t xml:space="preserve"> </w:t>
            </w:r>
          </w:p>
          <w:p w:rsidR="00373C5B" w:rsidRPr="008E6697" w:rsidRDefault="00373C5B" w:rsidP="00394816">
            <w:pPr>
              <w:tabs>
                <w:tab w:val="left" w:leader="underscore" w:pos="6862"/>
              </w:tabs>
              <w:autoSpaceDE w:val="0"/>
              <w:autoSpaceDN w:val="0"/>
              <w:adjustRightInd w:val="0"/>
              <w:rPr>
                <w:rFonts w:ascii="Times New Roman" w:hAnsi="Times New Roman"/>
                <w:sz w:val="28"/>
              </w:rPr>
            </w:pPr>
          </w:p>
          <w:p w:rsidR="00373C5B" w:rsidRDefault="00373C5B" w:rsidP="00394816">
            <w:pPr>
              <w:tabs>
                <w:tab w:val="left" w:leader="underscore" w:pos="6862"/>
              </w:tabs>
              <w:autoSpaceDE w:val="0"/>
              <w:autoSpaceDN w:val="0"/>
              <w:adjustRightInd w:val="0"/>
              <w:rPr>
                <w:rFonts w:ascii="Times New Roman" w:hAnsi="Times New Roman"/>
                <w:sz w:val="28"/>
              </w:rPr>
            </w:pPr>
            <w:r>
              <w:rPr>
                <w:rFonts w:ascii="Times New Roman" w:hAnsi="Times New Roman"/>
                <w:sz w:val="28"/>
              </w:rPr>
              <w:t>________________</w:t>
            </w:r>
            <w:r w:rsidRPr="008E6697">
              <w:rPr>
                <w:rFonts w:ascii="Times New Roman" w:hAnsi="Times New Roman"/>
                <w:sz w:val="28"/>
              </w:rPr>
              <w:t>Е.А. Каменева</w:t>
            </w:r>
          </w:p>
          <w:p w:rsidR="00373C5B" w:rsidRPr="00C6295F" w:rsidRDefault="000D5EDC" w:rsidP="000D5EDC">
            <w:pPr>
              <w:jc w:val="center"/>
              <w:rPr>
                <w:rFonts w:ascii="Times New Roman" w:hAnsi="Times New Roman" w:cs="Times New Roman"/>
                <w:sz w:val="28"/>
                <w:szCs w:val="28"/>
              </w:rPr>
            </w:pPr>
            <w:r>
              <w:rPr>
                <w:rFonts w:ascii="Times New Roman" w:hAnsi="Times New Roman"/>
                <w:sz w:val="28"/>
              </w:rPr>
              <w:t>24.10.</w:t>
            </w:r>
            <w:bookmarkStart w:id="1" w:name="_GoBack"/>
            <w:bookmarkEnd w:id="1"/>
            <w:r w:rsidR="00373C5B">
              <w:rPr>
                <w:rFonts w:ascii="Times New Roman" w:hAnsi="Times New Roman"/>
                <w:sz w:val="28"/>
              </w:rPr>
              <w:t>2022 г.</w:t>
            </w:r>
          </w:p>
        </w:tc>
      </w:tr>
    </w:tbl>
    <w:p w:rsidR="00986AA5" w:rsidRPr="006E47A5" w:rsidRDefault="00986AA5" w:rsidP="00E50257">
      <w:pPr>
        <w:pStyle w:val="12"/>
        <w:keepNext/>
        <w:keepLines/>
        <w:shd w:val="clear" w:color="auto" w:fill="auto"/>
        <w:spacing w:before="0" w:after="0" w:line="240" w:lineRule="auto"/>
        <w:rPr>
          <w:sz w:val="28"/>
          <w:szCs w:val="28"/>
        </w:rPr>
      </w:pPr>
    </w:p>
    <w:p w:rsidR="00373C5B" w:rsidRDefault="00373C5B" w:rsidP="00461A99">
      <w:pPr>
        <w:spacing w:line="360" w:lineRule="auto"/>
        <w:jc w:val="center"/>
        <w:rPr>
          <w:rFonts w:ascii="Times New Roman" w:hAnsi="Times New Roman" w:cs="Times New Roman"/>
          <w:b/>
          <w:color w:val="auto"/>
          <w:sz w:val="36"/>
          <w:szCs w:val="36"/>
        </w:rPr>
      </w:pPr>
    </w:p>
    <w:p w:rsidR="00413697" w:rsidRDefault="00413697" w:rsidP="00461A99">
      <w:pPr>
        <w:spacing w:line="360" w:lineRule="auto"/>
        <w:jc w:val="center"/>
        <w:rPr>
          <w:rFonts w:ascii="Times New Roman" w:hAnsi="Times New Roman" w:cs="Times New Roman"/>
          <w:b/>
          <w:color w:val="auto"/>
          <w:sz w:val="36"/>
          <w:szCs w:val="36"/>
        </w:rPr>
      </w:pPr>
      <w:r w:rsidRPr="006E47A5">
        <w:rPr>
          <w:rFonts w:ascii="Times New Roman" w:hAnsi="Times New Roman" w:cs="Times New Roman"/>
          <w:b/>
          <w:color w:val="auto"/>
          <w:sz w:val="36"/>
          <w:szCs w:val="36"/>
        </w:rPr>
        <w:t>Булава И.В.</w:t>
      </w:r>
      <w:bookmarkStart w:id="2" w:name="bookmark2"/>
    </w:p>
    <w:p w:rsidR="00373C5B" w:rsidRPr="006E47A5" w:rsidRDefault="00373C5B" w:rsidP="00461A99">
      <w:pPr>
        <w:spacing w:line="360" w:lineRule="auto"/>
        <w:jc w:val="center"/>
        <w:rPr>
          <w:rFonts w:ascii="Times New Roman" w:hAnsi="Times New Roman" w:cs="Times New Roman"/>
          <w:b/>
          <w:color w:val="auto"/>
          <w:sz w:val="36"/>
          <w:szCs w:val="36"/>
        </w:rPr>
      </w:pPr>
    </w:p>
    <w:bookmarkEnd w:id="2"/>
    <w:p w:rsidR="00C72CA9" w:rsidRPr="006E47A5" w:rsidRDefault="00C72CA9" w:rsidP="00C503D6">
      <w:pPr>
        <w:pStyle w:val="40"/>
        <w:shd w:val="clear" w:color="auto" w:fill="auto"/>
        <w:spacing w:before="0" w:after="0" w:line="360" w:lineRule="auto"/>
        <w:rPr>
          <w:bCs w:val="0"/>
          <w:caps/>
          <w:sz w:val="36"/>
          <w:szCs w:val="36"/>
        </w:rPr>
      </w:pPr>
      <w:r w:rsidRPr="006E47A5">
        <w:rPr>
          <w:bCs w:val="0"/>
          <w:caps/>
          <w:sz w:val="36"/>
          <w:szCs w:val="36"/>
        </w:rPr>
        <w:t xml:space="preserve">Финансирование высокотехнологичных проектов в цифровой экономике </w:t>
      </w:r>
    </w:p>
    <w:p w:rsidR="00394816" w:rsidRDefault="00394816" w:rsidP="00C503D6">
      <w:pPr>
        <w:pStyle w:val="40"/>
        <w:shd w:val="clear" w:color="auto" w:fill="auto"/>
        <w:spacing w:before="0" w:after="0" w:line="360" w:lineRule="auto"/>
      </w:pPr>
    </w:p>
    <w:p w:rsidR="00413697" w:rsidRPr="006E47A5" w:rsidRDefault="00413697" w:rsidP="00C503D6">
      <w:pPr>
        <w:pStyle w:val="40"/>
        <w:shd w:val="clear" w:color="auto" w:fill="auto"/>
        <w:spacing w:before="0" w:after="0" w:line="360" w:lineRule="auto"/>
      </w:pPr>
      <w:r w:rsidRPr="006E47A5">
        <w:t>Рабочая программа дисциплины</w:t>
      </w:r>
    </w:p>
    <w:p w:rsidR="00775969" w:rsidRPr="006E47A5" w:rsidRDefault="00497A2A" w:rsidP="00497A2A">
      <w:pPr>
        <w:jc w:val="center"/>
        <w:rPr>
          <w:rFonts w:ascii="Times New Roman" w:hAnsi="Times New Roman" w:cs="Times New Roman"/>
          <w:color w:val="auto"/>
          <w:sz w:val="28"/>
          <w:szCs w:val="28"/>
        </w:rPr>
      </w:pPr>
      <w:r w:rsidRPr="006E47A5">
        <w:rPr>
          <w:rFonts w:ascii="Times New Roman" w:hAnsi="Times New Roman" w:cs="Times New Roman"/>
          <w:color w:val="auto"/>
          <w:sz w:val="28"/>
          <w:szCs w:val="28"/>
        </w:rPr>
        <w:t>для студентов, обучающихся по направлению</w:t>
      </w:r>
      <w:r w:rsidR="004902CC" w:rsidRPr="006E47A5">
        <w:rPr>
          <w:rFonts w:ascii="Times New Roman" w:hAnsi="Times New Roman" w:cs="Times New Roman"/>
          <w:color w:val="auto"/>
          <w:sz w:val="28"/>
          <w:szCs w:val="28"/>
        </w:rPr>
        <w:t xml:space="preserve"> подготовки</w:t>
      </w:r>
      <w:r w:rsidRPr="006E47A5">
        <w:rPr>
          <w:rFonts w:ascii="Times New Roman" w:hAnsi="Times New Roman" w:cs="Times New Roman"/>
          <w:color w:val="auto"/>
          <w:sz w:val="28"/>
          <w:szCs w:val="28"/>
        </w:rPr>
        <w:t xml:space="preserve"> </w:t>
      </w:r>
    </w:p>
    <w:p w:rsidR="00497A2A" w:rsidRPr="006E47A5" w:rsidRDefault="00B15E1F" w:rsidP="00497A2A">
      <w:pPr>
        <w:jc w:val="center"/>
        <w:rPr>
          <w:rFonts w:ascii="Times New Roman" w:hAnsi="Times New Roman" w:cs="Times New Roman"/>
          <w:color w:val="auto"/>
          <w:sz w:val="28"/>
          <w:szCs w:val="28"/>
        </w:rPr>
      </w:pPr>
      <w:r w:rsidRPr="006E47A5">
        <w:rPr>
          <w:rFonts w:ascii="Times New Roman" w:hAnsi="Times New Roman" w:cs="Times New Roman"/>
          <w:color w:val="auto"/>
          <w:sz w:val="28"/>
          <w:szCs w:val="28"/>
        </w:rPr>
        <w:t>38.04.01 «</w:t>
      </w:r>
      <w:r w:rsidR="0058145A" w:rsidRPr="006E47A5">
        <w:rPr>
          <w:rFonts w:ascii="Times New Roman" w:hAnsi="Times New Roman" w:cs="Times New Roman"/>
          <w:color w:val="auto"/>
          <w:sz w:val="28"/>
          <w:szCs w:val="28"/>
        </w:rPr>
        <w:t>Экономика</w:t>
      </w:r>
      <w:r w:rsidR="00497A2A" w:rsidRPr="006E47A5">
        <w:rPr>
          <w:rFonts w:ascii="Times New Roman" w:hAnsi="Times New Roman" w:cs="Times New Roman"/>
          <w:color w:val="auto"/>
          <w:sz w:val="28"/>
          <w:szCs w:val="28"/>
        </w:rPr>
        <w:t>», направленность программы магистратуры «</w:t>
      </w:r>
      <w:r w:rsidR="0058145A" w:rsidRPr="006E47A5">
        <w:rPr>
          <w:rFonts w:ascii="Times New Roman" w:hAnsi="Times New Roman" w:cs="Times New Roman"/>
          <w:color w:val="auto"/>
          <w:sz w:val="28"/>
          <w:szCs w:val="28"/>
        </w:rPr>
        <w:t>Финансовые технологии в бизнесе</w:t>
      </w:r>
      <w:r w:rsidR="00497A2A" w:rsidRPr="006E47A5">
        <w:rPr>
          <w:rFonts w:ascii="Times New Roman" w:hAnsi="Times New Roman" w:cs="Times New Roman"/>
          <w:color w:val="auto"/>
          <w:sz w:val="28"/>
          <w:szCs w:val="28"/>
        </w:rPr>
        <w:t>»</w:t>
      </w:r>
    </w:p>
    <w:p w:rsidR="00E15624" w:rsidRPr="006E47A5" w:rsidRDefault="00E15624" w:rsidP="001A0EBA">
      <w:pPr>
        <w:widowControl/>
        <w:tabs>
          <w:tab w:val="left" w:pos="709"/>
          <w:tab w:val="left" w:pos="993"/>
        </w:tabs>
        <w:jc w:val="center"/>
        <w:rPr>
          <w:rFonts w:ascii="Times New Roman" w:eastAsia="Times New Roman" w:hAnsi="Times New Roman" w:cs="Times New Roman"/>
          <w:i/>
          <w:color w:val="auto"/>
          <w:sz w:val="28"/>
          <w:szCs w:val="28"/>
        </w:rPr>
      </w:pPr>
    </w:p>
    <w:p w:rsidR="004902CC" w:rsidRPr="006E47A5" w:rsidRDefault="004902CC" w:rsidP="001A0EBA">
      <w:pPr>
        <w:widowControl/>
        <w:tabs>
          <w:tab w:val="left" w:pos="709"/>
          <w:tab w:val="left" w:pos="993"/>
        </w:tabs>
        <w:jc w:val="center"/>
        <w:rPr>
          <w:rFonts w:ascii="Times New Roman" w:eastAsia="Times New Roman" w:hAnsi="Times New Roman" w:cs="Times New Roman"/>
          <w:i/>
          <w:color w:val="auto"/>
          <w:sz w:val="28"/>
          <w:szCs w:val="28"/>
        </w:rPr>
      </w:pPr>
    </w:p>
    <w:p w:rsidR="004F087B" w:rsidRPr="004F087B" w:rsidRDefault="004F087B" w:rsidP="004F087B">
      <w:pPr>
        <w:widowControl/>
        <w:jc w:val="center"/>
        <w:rPr>
          <w:rFonts w:ascii="Times New Roman" w:eastAsia="Times New Roman" w:hAnsi="Times New Roman" w:cs="Times New Roman"/>
          <w:i/>
          <w:color w:val="auto"/>
          <w:sz w:val="28"/>
          <w:szCs w:val="28"/>
        </w:rPr>
      </w:pPr>
      <w:r w:rsidRPr="004F087B">
        <w:rPr>
          <w:rFonts w:ascii="Times New Roman" w:eastAsia="Times New Roman" w:hAnsi="Times New Roman" w:cs="Times New Roman"/>
          <w:i/>
          <w:color w:val="auto"/>
          <w:sz w:val="28"/>
          <w:szCs w:val="28"/>
        </w:rPr>
        <w:t>Рекомендовано Ученым советом Факультета экономики и бизнеса,</w:t>
      </w:r>
    </w:p>
    <w:p w:rsidR="004F087B" w:rsidRPr="004F087B" w:rsidRDefault="004F087B" w:rsidP="004F087B">
      <w:pPr>
        <w:widowControl/>
        <w:jc w:val="center"/>
        <w:rPr>
          <w:rFonts w:ascii="Times New Roman" w:eastAsia="Times New Roman" w:hAnsi="Times New Roman" w:cs="Times New Roman"/>
          <w:i/>
          <w:color w:val="auto"/>
          <w:sz w:val="28"/>
          <w:szCs w:val="28"/>
        </w:rPr>
      </w:pPr>
      <w:r w:rsidRPr="004F087B">
        <w:rPr>
          <w:rFonts w:ascii="Times New Roman" w:eastAsia="Times New Roman" w:hAnsi="Times New Roman" w:cs="Times New Roman"/>
          <w:i/>
          <w:color w:val="auto"/>
          <w:sz w:val="28"/>
          <w:szCs w:val="28"/>
        </w:rPr>
        <w:t>протокол № 2</w:t>
      </w:r>
      <w:r w:rsidR="00027F0D">
        <w:rPr>
          <w:rFonts w:ascii="Times New Roman" w:eastAsia="Times New Roman" w:hAnsi="Times New Roman" w:cs="Times New Roman"/>
          <w:i/>
          <w:color w:val="auto"/>
          <w:sz w:val="28"/>
          <w:szCs w:val="28"/>
        </w:rPr>
        <w:t>2</w:t>
      </w:r>
      <w:r w:rsidRPr="004F087B">
        <w:rPr>
          <w:rFonts w:ascii="Times New Roman" w:eastAsia="Times New Roman" w:hAnsi="Times New Roman" w:cs="Times New Roman"/>
          <w:i/>
          <w:color w:val="auto"/>
          <w:sz w:val="28"/>
          <w:szCs w:val="28"/>
        </w:rPr>
        <w:t xml:space="preserve">от </w:t>
      </w:r>
      <w:r w:rsidR="00027F0D">
        <w:rPr>
          <w:rFonts w:ascii="Times New Roman" w:eastAsia="Times New Roman" w:hAnsi="Times New Roman" w:cs="Times New Roman"/>
          <w:i/>
          <w:color w:val="auto"/>
          <w:sz w:val="28"/>
          <w:szCs w:val="28"/>
        </w:rPr>
        <w:t>20</w:t>
      </w:r>
      <w:r w:rsidRPr="004F087B">
        <w:rPr>
          <w:rFonts w:ascii="Times New Roman" w:eastAsia="Times New Roman" w:hAnsi="Times New Roman" w:cs="Times New Roman"/>
          <w:i/>
          <w:color w:val="auto"/>
          <w:sz w:val="28"/>
          <w:szCs w:val="28"/>
        </w:rPr>
        <w:t>.</w:t>
      </w:r>
      <w:r w:rsidR="00027F0D">
        <w:rPr>
          <w:rFonts w:ascii="Times New Roman" w:eastAsia="Times New Roman" w:hAnsi="Times New Roman" w:cs="Times New Roman"/>
          <w:i/>
          <w:color w:val="auto"/>
          <w:sz w:val="28"/>
          <w:szCs w:val="28"/>
        </w:rPr>
        <w:t>09</w:t>
      </w:r>
      <w:r w:rsidRPr="004F087B">
        <w:rPr>
          <w:rFonts w:ascii="Times New Roman" w:eastAsia="Times New Roman" w:hAnsi="Times New Roman" w:cs="Times New Roman"/>
          <w:i/>
          <w:color w:val="auto"/>
          <w:sz w:val="28"/>
          <w:szCs w:val="28"/>
        </w:rPr>
        <w:t>.2022г.</w:t>
      </w:r>
    </w:p>
    <w:p w:rsidR="004F087B" w:rsidRPr="004F087B" w:rsidRDefault="004F087B" w:rsidP="004F087B">
      <w:pPr>
        <w:widowControl/>
        <w:jc w:val="center"/>
        <w:rPr>
          <w:rFonts w:ascii="Times New Roman" w:eastAsia="Times New Roman" w:hAnsi="Times New Roman" w:cs="Times New Roman"/>
          <w:i/>
          <w:color w:val="auto"/>
          <w:sz w:val="28"/>
          <w:szCs w:val="28"/>
        </w:rPr>
      </w:pPr>
    </w:p>
    <w:p w:rsidR="004F087B" w:rsidRPr="004F087B" w:rsidRDefault="004F087B" w:rsidP="004F087B">
      <w:pPr>
        <w:widowControl/>
        <w:jc w:val="center"/>
        <w:rPr>
          <w:rFonts w:ascii="Times New Roman" w:eastAsia="Times New Roman" w:hAnsi="Times New Roman" w:cs="Times New Roman"/>
          <w:i/>
          <w:color w:val="auto"/>
          <w:sz w:val="28"/>
          <w:szCs w:val="28"/>
        </w:rPr>
      </w:pPr>
      <w:r w:rsidRPr="004F087B">
        <w:rPr>
          <w:rFonts w:ascii="Times New Roman" w:eastAsia="Times New Roman" w:hAnsi="Times New Roman" w:cs="Times New Roman"/>
          <w:i/>
          <w:color w:val="auto"/>
          <w:sz w:val="28"/>
          <w:szCs w:val="28"/>
        </w:rPr>
        <w:t xml:space="preserve">Одобрено Советом учебно-научного департамента корпоративных финансов </w:t>
      </w:r>
    </w:p>
    <w:p w:rsidR="004F087B" w:rsidRPr="004F087B" w:rsidRDefault="004F087B" w:rsidP="004F087B">
      <w:pPr>
        <w:widowControl/>
        <w:jc w:val="center"/>
        <w:rPr>
          <w:rFonts w:ascii="Times New Roman" w:eastAsia="Times New Roman" w:hAnsi="Times New Roman" w:cs="Times New Roman"/>
          <w:i/>
          <w:color w:val="auto"/>
          <w:sz w:val="28"/>
          <w:szCs w:val="28"/>
        </w:rPr>
      </w:pPr>
      <w:r w:rsidRPr="004F087B">
        <w:rPr>
          <w:rFonts w:ascii="Times New Roman" w:eastAsia="Times New Roman" w:hAnsi="Times New Roman" w:cs="Times New Roman"/>
          <w:i/>
          <w:color w:val="auto"/>
          <w:sz w:val="28"/>
          <w:szCs w:val="28"/>
        </w:rPr>
        <w:t>и корпоративного управления</w:t>
      </w:r>
    </w:p>
    <w:p w:rsidR="003A294B" w:rsidRDefault="004F087B" w:rsidP="004F087B">
      <w:pPr>
        <w:widowControl/>
        <w:jc w:val="center"/>
        <w:rPr>
          <w:rFonts w:ascii="Times New Roman" w:eastAsia="Times New Roman" w:hAnsi="Times New Roman" w:cs="Times New Roman"/>
          <w:i/>
          <w:color w:val="auto"/>
          <w:sz w:val="28"/>
          <w:szCs w:val="28"/>
        </w:rPr>
      </w:pPr>
      <w:r w:rsidRPr="004F087B">
        <w:rPr>
          <w:rFonts w:ascii="Times New Roman" w:eastAsia="Times New Roman" w:hAnsi="Times New Roman" w:cs="Times New Roman"/>
          <w:i/>
          <w:color w:val="auto"/>
          <w:sz w:val="28"/>
          <w:szCs w:val="28"/>
        </w:rPr>
        <w:t>протокол № 3</w:t>
      </w:r>
      <w:r w:rsidR="00027F0D">
        <w:rPr>
          <w:rFonts w:ascii="Times New Roman" w:eastAsia="Times New Roman" w:hAnsi="Times New Roman" w:cs="Times New Roman"/>
          <w:i/>
          <w:color w:val="auto"/>
          <w:sz w:val="28"/>
          <w:szCs w:val="28"/>
        </w:rPr>
        <w:t>3</w:t>
      </w:r>
      <w:r w:rsidRPr="004F087B">
        <w:rPr>
          <w:rFonts w:ascii="Times New Roman" w:eastAsia="Times New Roman" w:hAnsi="Times New Roman" w:cs="Times New Roman"/>
          <w:i/>
          <w:color w:val="auto"/>
          <w:sz w:val="28"/>
          <w:szCs w:val="28"/>
        </w:rPr>
        <w:t xml:space="preserve"> от </w:t>
      </w:r>
      <w:r w:rsidR="00027F0D">
        <w:rPr>
          <w:rFonts w:ascii="Times New Roman" w:eastAsia="Times New Roman" w:hAnsi="Times New Roman" w:cs="Times New Roman"/>
          <w:i/>
          <w:color w:val="auto"/>
          <w:sz w:val="28"/>
          <w:szCs w:val="28"/>
        </w:rPr>
        <w:t>12</w:t>
      </w:r>
      <w:r w:rsidRPr="004F087B">
        <w:rPr>
          <w:rFonts w:ascii="Times New Roman" w:eastAsia="Times New Roman" w:hAnsi="Times New Roman" w:cs="Times New Roman"/>
          <w:i/>
          <w:color w:val="auto"/>
          <w:sz w:val="28"/>
          <w:szCs w:val="28"/>
        </w:rPr>
        <w:t>.</w:t>
      </w:r>
      <w:r w:rsidR="00027F0D">
        <w:rPr>
          <w:rFonts w:ascii="Times New Roman" w:eastAsia="Times New Roman" w:hAnsi="Times New Roman" w:cs="Times New Roman"/>
          <w:i/>
          <w:color w:val="auto"/>
          <w:sz w:val="28"/>
          <w:szCs w:val="28"/>
        </w:rPr>
        <w:t>09</w:t>
      </w:r>
      <w:r w:rsidRPr="004F087B">
        <w:rPr>
          <w:rFonts w:ascii="Times New Roman" w:eastAsia="Times New Roman" w:hAnsi="Times New Roman" w:cs="Times New Roman"/>
          <w:i/>
          <w:color w:val="auto"/>
          <w:sz w:val="28"/>
          <w:szCs w:val="28"/>
        </w:rPr>
        <w:t>.2022г.</w:t>
      </w:r>
    </w:p>
    <w:p w:rsidR="004F087B" w:rsidRPr="001A0EBA" w:rsidRDefault="004F087B" w:rsidP="004F087B">
      <w:pPr>
        <w:widowControl/>
        <w:jc w:val="center"/>
        <w:rPr>
          <w:rFonts w:ascii="Times New Roman" w:eastAsia="Times New Roman" w:hAnsi="Times New Roman" w:cs="Times New Roman"/>
          <w:color w:val="auto"/>
          <w:sz w:val="28"/>
          <w:szCs w:val="28"/>
        </w:rPr>
      </w:pPr>
    </w:p>
    <w:p w:rsidR="003A294B" w:rsidRDefault="003A294B" w:rsidP="003A294B">
      <w:pPr>
        <w:widowControl/>
        <w:jc w:val="center"/>
        <w:rPr>
          <w:rFonts w:ascii="Times New Roman" w:eastAsia="Times New Roman" w:hAnsi="Times New Roman" w:cs="Times New Roman"/>
          <w:color w:val="auto"/>
          <w:sz w:val="28"/>
          <w:szCs w:val="28"/>
        </w:rPr>
      </w:pPr>
    </w:p>
    <w:p w:rsidR="003A294B" w:rsidRDefault="003A294B" w:rsidP="003A294B">
      <w:pPr>
        <w:widowControl/>
        <w:jc w:val="center"/>
        <w:rPr>
          <w:rFonts w:ascii="Times New Roman" w:eastAsia="Times New Roman" w:hAnsi="Times New Roman" w:cs="Times New Roman"/>
          <w:color w:val="auto"/>
          <w:sz w:val="28"/>
          <w:szCs w:val="28"/>
        </w:rPr>
      </w:pPr>
    </w:p>
    <w:p w:rsidR="003A294B" w:rsidRDefault="003A294B" w:rsidP="003A294B">
      <w:pPr>
        <w:widowControl/>
        <w:jc w:val="center"/>
        <w:rPr>
          <w:rFonts w:ascii="Times New Roman" w:eastAsia="Times New Roman" w:hAnsi="Times New Roman" w:cs="Times New Roman"/>
          <w:color w:val="auto"/>
          <w:sz w:val="28"/>
          <w:szCs w:val="28"/>
        </w:rPr>
      </w:pPr>
      <w:r w:rsidRPr="001A0EBA">
        <w:rPr>
          <w:rFonts w:ascii="Times New Roman" w:eastAsia="Times New Roman" w:hAnsi="Times New Roman" w:cs="Times New Roman"/>
          <w:color w:val="auto"/>
          <w:sz w:val="28"/>
          <w:szCs w:val="28"/>
        </w:rPr>
        <w:t>Москва 20</w:t>
      </w:r>
      <w:r>
        <w:rPr>
          <w:rFonts w:ascii="Times New Roman" w:eastAsia="Times New Roman" w:hAnsi="Times New Roman" w:cs="Times New Roman"/>
          <w:color w:val="auto"/>
          <w:sz w:val="28"/>
          <w:szCs w:val="28"/>
        </w:rPr>
        <w:t>22</w:t>
      </w:r>
    </w:p>
    <w:p w:rsidR="0023667E" w:rsidRPr="006E47A5" w:rsidRDefault="0023667E" w:rsidP="009D568E">
      <w:pPr>
        <w:jc w:val="both"/>
        <w:rPr>
          <w:rStyle w:val="212pt"/>
          <w:rFonts w:cs="Times New Roman"/>
          <w:bCs/>
          <w:color w:val="auto"/>
        </w:rPr>
      </w:pPr>
    </w:p>
    <w:p w:rsidR="00413697" w:rsidRPr="006E47A5" w:rsidRDefault="00413697" w:rsidP="009D568E">
      <w:pPr>
        <w:jc w:val="both"/>
        <w:rPr>
          <w:rFonts w:ascii="Times New Roman" w:hAnsi="Times New Roman" w:cs="Times New Roman"/>
          <w:color w:val="auto"/>
        </w:rPr>
      </w:pPr>
      <w:r w:rsidRPr="006E47A5">
        <w:rPr>
          <w:rStyle w:val="212pt"/>
          <w:rFonts w:cs="Times New Roman"/>
          <w:bCs/>
          <w:color w:val="auto"/>
        </w:rPr>
        <w:t xml:space="preserve">Рецензент: </w:t>
      </w:r>
      <w:r w:rsidR="00DB5458" w:rsidRPr="006E47A5">
        <w:rPr>
          <w:rStyle w:val="212pt"/>
          <w:rFonts w:cs="Times New Roman"/>
          <w:bCs/>
          <w:color w:val="auto"/>
        </w:rPr>
        <w:t>Черникова Л.И.</w:t>
      </w:r>
      <w:r w:rsidR="00E158EE" w:rsidRPr="006E47A5">
        <w:rPr>
          <w:rStyle w:val="212pt"/>
          <w:rFonts w:cs="Times New Roman"/>
          <w:bCs/>
          <w:color w:val="auto"/>
        </w:rPr>
        <w:t>,</w:t>
      </w:r>
      <w:r w:rsidR="00E158EE" w:rsidRPr="006E47A5">
        <w:rPr>
          <w:rStyle w:val="212pt"/>
          <w:rFonts w:cs="Times New Roman"/>
          <w:b w:val="0"/>
          <w:bCs/>
          <w:color w:val="auto"/>
        </w:rPr>
        <w:t xml:space="preserve"> д.э.н., профессор, </w:t>
      </w:r>
      <w:r w:rsidR="00DB5458" w:rsidRPr="006E47A5">
        <w:rPr>
          <w:rStyle w:val="212pt"/>
          <w:rFonts w:cs="Times New Roman"/>
          <w:b w:val="0"/>
          <w:bCs/>
          <w:color w:val="auto"/>
        </w:rPr>
        <w:t xml:space="preserve">заместитель </w:t>
      </w:r>
      <w:r w:rsidR="00E158EE" w:rsidRPr="006E47A5">
        <w:rPr>
          <w:rStyle w:val="212pt"/>
          <w:rFonts w:cs="Times New Roman"/>
          <w:b w:val="0"/>
          <w:bCs/>
          <w:color w:val="auto"/>
        </w:rPr>
        <w:t>руководител</w:t>
      </w:r>
      <w:r w:rsidR="00DB5458" w:rsidRPr="006E47A5">
        <w:rPr>
          <w:rStyle w:val="212pt"/>
          <w:rFonts w:cs="Times New Roman"/>
          <w:b w:val="0"/>
          <w:bCs/>
          <w:color w:val="auto"/>
        </w:rPr>
        <w:t>я</w:t>
      </w:r>
      <w:r w:rsidR="00E158EE" w:rsidRPr="006E47A5">
        <w:rPr>
          <w:rStyle w:val="212pt"/>
          <w:rFonts w:cs="Times New Roman"/>
          <w:b w:val="0"/>
          <w:bCs/>
          <w:color w:val="auto"/>
        </w:rPr>
        <w:t xml:space="preserve"> департамента корпоративных финансов и корпоративного управления</w:t>
      </w:r>
      <w:r w:rsidR="00373C5B">
        <w:rPr>
          <w:rStyle w:val="212pt"/>
          <w:rFonts w:cs="Times New Roman"/>
          <w:b w:val="0"/>
          <w:bCs/>
          <w:color w:val="auto"/>
        </w:rPr>
        <w:t xml:space="preserve"> Факультета экономики и бизнеса</w:t>
      </w:r>
    </w:p>
    <w:p w:rsidR="00E158EE" w:rsidRPr="006E47A5" w:rsidRDefault="00E158EE" w:rsidP="009D568E">
      <w:pPr>
        <w:jc w:val="both"/>
        <w:rPr>
          <w:rFonts w:ascii="Times New Roman" w:hAnsi="Times New Roman" w:cs="Times New Roman"/>
          <w:color w:val="auto"/>
        </w:rPr>
      </w:pPr>
    </w:p>
    <w:p w:rsidR="00394816" w:rsidRDefault="00394816" w:rsidP="00E158EE">
      <w:pPr>
        <w:pStyle w:val="210"/>
        <w:tabs>
          <w:tab w:val="left" w:pos="993"/>
          <w:tab w:val="left" w:pos="5522"/>
        </w:tabs>
        <w:spacing w:before="0" w:after="0" w:line="240" w:lineRule="auto"/>
        <w:ind w:left="879" w:hanging="880"/>
        <w:jc w:val="both"/>
        <w:rPr>
          <w:rStyle w:val="22"/>
          <w:bCs/>
          <w:color w:val="auto"/>
        </w:rPr>
      </w:pPr>
    </w:p>
    <w:p w:rsidR="00E158EE" w:rsidRPr="006E47A5" w:rsidRDefault="00413697" w:rsidP="00E158EE">
      <w:pPr>
        <w:pStyle w:val="210"/>
        <w:tabs>
          <w:tab w:val="left" w:pos="993"/>
          <w:tab w:val="left" w:pos="5522"/>
        </w:tabs>
        <w:spacing w:before="0" w:after="0" w:line="240" w:lineRule="auto"/>
        <w:ind w:left="879" w:hanging="880"/>
        <w:jc w:val="both"/>
      </w:pPr>
      <w:r w:rsidRPr="006E47A5">
        <w:rPr>
          <w:rStyle w:val="22"/>
          <w:bCs/>
          <w:color w:val="auto"/>
        </w:rPr>
        <w:t>Булава И.В.</w:t>
      </w:r>
    </w:p>
    <w:p w:rsidR="00413697" w:rsidRPr="006E47A5" w:rsidRDefault="00C72CA9" w:rsidP="00E158EE">
      <w:pPr>
        <w:pStyle w:val="210"/>
        <w:tabs>
          <w:tab w:val="left" w:pos="993"/>
          <w:tab w:val="left" w:pos="5522"/>
        </w:tabs>
        <w:spacing w:before="0" w:after="0" w:line="240" w:lineRule="auto"/>
        <w:ind w:firstLine="0"/>
        <w:jc w:val="both"/>
      </w:pPr>
      <w:r w:rsidRPr="006E47A5">
        <w:rPr>
          <w:b/>
        </w:rPr>
        <w:t>Финансирование высокотехнологичных проектов в цифровой экономике</w:t>
      </w:r>
      <w:r w:rsidR="00413697" w:rsidRPr="006E47A5">
        <w:t xml:space="preserve">. Рабочая программа дисциплины для студентов, обучающихся по направлению </w:t>
      </w:r>
      <w:r w:rsidR="004902CC" w:rsidRPr="006E47A5">
        <w:t xml:space="preserve">подготовки </w:t>
      </w:r>
      <w:r w:rsidR="00E158EE" w:rsidRPr="006E47A5">
        <w:t>38.04.0</w:t>
      </w:r>
      <w:r w:rsidR="00BE719A" w:rsidRPr="006E47A5">
        <w:t>1</w:t>
      </w:r>
      <w:r w:rsidR="00E158EE" w:rsidRPr="006E47A5">
        <w:t xml:space="preserve"> «</w:t>
      </w:r>
      <w:r w:rsidR="00BE719A" w:rsidRPr="006E47A5">
        <w:t>Экономика</w:t>
      </w:r>
      <w:r w:rsidR="00E158EE" w:rsidRPr="006E47A5">
        <w:t>»</w:t>
      </w:r>
      <w:r w:rsidR="001362A0" w:rsidRPr="006E47A5">
        <w:t>,</w:t>
      </w:r>
      <w:r w:rsidR="00497A2A" w:rsidRPr="006E47A5">
        <w:t xml:space="preserve"> направленность программы магистратуры </w:t>
      </w:r>
      <w:r w:rsidR="00BE719A" w:rsidRPr="006E47A5">
        <w:t>«Финансовые технологии в бизнесе»</w:t>
      </w:r>
      <w:r w:rsidR="00497A2A" w:rsidRPr="006E47A5">
        <w:t>.</w:t>
      </w:r>
      <w:r w:rsidR="009A4BD8" w:rsidRPr="006E47A5">
        <w:t xml:space="preserve"> </w:t>
      </w:r>
      <w:r w:rsidR="00BE719A" w:rsidRPr="006E47A5">
        <w:t>Программа двух дипломов совместно с Университетом Гренобль Альпы (Франция)</w:t>
      </w:r>
      <w:r w:rsidR="00413697" w:rsidRPr="006E47A5">
        <w:t>— М.: Финансовый университет, департамент корпоративные финансы и корпоративное управление</w:t>
      </w:r>
      <w:r w:rsidR="00373C5B">
        <w:t xml:space="preserve"> Факультета экономики и бизнеса</w:t>
      </w:r>
      <w:r w:rsidR="00413697" w:rsidRPr="006E47A5">
        <w:t>, 20</w:t>
      </w:r>
      <w:r w:rsidR="003A294B">
        <w:t>22</w:t>
      </w:r>
      <w:r w:rsidR="00413697" w:rsidRPr="006E47A5">
        <w:t xml:space="preserve"> г. — </w:t>
      </w:r>
      <w:r w:rsidR="00071544">
        <w:t>3</w:t>
      </w:r>
      <w:r w:rsidR="001F1A1F" w:rsidRPr="004F087B">
        <w:t xml:space="preserve">1 </w:t>
      </w:r>
      <w:r w:rsidR="00413697" w:rsidRPr="006E47A5">
        <w:t>с.</w:t>
      </w:r>
    </w:p>
    <w:p w:rsidR="00413697" w:rsidRPr="006E47A5" w:rsidRDefault="00413697" w:rsidP="009D568E">
      <w:pPr>
        <w:pStyle w:val="70"/>
        <w:shd w:val="clear" w:color="auto" w:fill="auto"/>
        <w:spacing w:before="0" w:after="0"/>
        <w:ind w:firstLine="740"/>
        <w:rPr>
          <w:sz w:val="24"/>
          <w:szCs w:val="24"/>
        </w:rPr>
      </w:pPr>
    </w:p>
    <w:p w:rsidR="00775969" w:rsidRPr="006E47A5" w:rsidRDefault="00775969" w:rsidP="002D4F46">
      <w:pPr>
        <w:pStyle w:val="80"/>
        <w:shd w:val="clear" w:color="auto" w:fill="auto"/>
        <w:spacing w:before="0" w:line="240" w:lineRule="auto"/>
        <w:ind w:firstLine="709"/>
        <w:jc w:val="both"/>
        <w:rPr>
          <w:b w:val="0"/>
          <w:bCs w:val="0"/>
          <w:sz w:val="24"/>
          <w:szCs w:val="24"/>
        </w:rPr>
      </w:pPr>
    </w:p>
    <w:p w:rsidR="00413697" w:rsidRPr="006E47A5" w:rsidRDefault="002D4F46" w:rsidP="002D4F46">
      <w:pPr>
        <w:pStyle w:val="80"/>
        <w:shd w:val="clear" w:color="auto" w:fill="auto"/>
        <w:spacing w:before="0" w:line="240" w:lineRule="auto"/>
        <w:ind w:firstLine="709"/>
        <w:jc w:val="both"/>
      </w:pPr>
      <w:r w:rsidRPr="006E47A5">
        <w:rPr>
          <w:b w:val="0"/>
          <w:bCs w:val="0"/>
          <w:sz w:val="24"/>
          <w:szCs w:val="24"/>
        </w:rPr>
        <w:t>В рабочей программе излагаются содержание учебной дисциплины, компетенции, на формирование которых направлено изучение дисциплины, структурированы практические занятия, охарактеризованы направления самостоятельной работы, приведены формы контроля и учебно-методическое обеспечение.</w:t>
      </w:r>
    </w:p>
    <w:p w:rsidR="00413697" w:rsidRPr="006E47A5" w:rsidRDefault="00413697" w:rsidP="002D4F46">
      <w:pPr>
        <w:pStyle w:val="80"/>
        <w:shd w:val="clear" w:color="auto" w:fill="auto"/>
        <w:spacing w:before="0" w:line="240" w:lineRule="auto"/>
        <w:ind w:firstLine="709"/>
        <w:jc w:val="both"/>
      </w:pPr>
    </w:p>
    <w:p w:rsidR="00775969" w:rsidRPr="006E47A5" w:rsidRDefault="00775969" w:rsidP="009D568E">
      <w:pPr>
        <w:jc w:val="center"/>
        <w:rPr>
          <w:rFonts w:ascii="Times New Roman" w:hAnsi="Times New Roman" w:cs="Times New Roman"/>
          <w:i/>
          <w:color w:val="auto"/>
          <w:sz w:val="28"/>
          <w:szCs w:val="28"/>
        </w:rPr>
      </w:pPr>
    </w:p>
    <w:p w:rsidR="00413697" w:rsidRPr="006E47A5" w:rsidRDefault="00413697" w:rsidP="009D568E">
      <w:pPr>
        <w:jc w:val="center"/>
        <w:rPr>
          <w:rFonts w:ascii="Times New Roman" w:hAnsi="Times New Roman" w:cs="Times New Roman"/>
          <w:i/>
          <w:color w:val="auto"/>
          <w:sz w:val="28"/>
          <w:szCs w:val="28"/>
        </w:rPr>
      </w:pPr>
      <w:r w:rsidRPr="006E47A5">
        <w:rPr>
          <w:rFonts w:ascii="Times New Roman" w:hAnsi="Times New Roman" w:cs="Times New Roman"/>
          <w:i/>
          <w:color w:val="auto"/>
          <w:sz w:val="28"/>
          <w:szCs w:val="28"/>
        </w:rPr>
        <w:t>Учебное издание</w:t>
      </w:r>
    </w:p>
    <w:p w:rsidR="00413697" w:rsidRPr="006E47A5" w:rsidRDefault="00413697" w:rsidP="009D568E">
      <w:pPr>
        <w:jc w:val="center"/>
        <w:rPr>
          <w:i/>
          <w:color w:val="auto"/>
          <w:sz w:val="28"/>
          <w:szCs w:val="28"/>
        </w:rPr>
      </w:pPr>
    </w:p>
    <w:p w:rsidR="002D4F46" w:rsidRPr="006E47A5" w:rsidRDefault="002D4F46" w:rsidP="009D568E">
      <w:pPr>
        <w:jc w:val="center"/>
        <w:rPr>
          <w:i/>
          <w:color w:val="auto"/>
          <w:sz w:val="28"/>
          <w:szCs w:val="28"/>
        </w:rPr>
      </w:pPr>
    </w:p>
    <w:p w:rsidR="00394816" w:rsidRDefault="00394816" w:rsidP="009D568E">
      <w:pPr>
        <w:pStyle w:val="Normal1"/>
        <w:spacing w:line="360" w:lineRule="auto"/>
        <w:jc w:val="center"/>
        <w:rPr>
          <w:b/>
          <w:sz w:val="24"/>
          <w:szCs w:val="24"/>
        </w:rPr>
      </w:pPr>
    </w:p>
    <w:p w:rsidR="00413697" w:rsidRPr="006E47A5" w:rsidRDefault="00413697" w:rsidP="009D568E">
      <w:pPr>
        <w:pStyle w:val="Normal1"/>
        <w:spacing w:line="360" w:lineRule="auto"/>
        <w:jc w:val="center"/>
        <w:rPr>
          <w:b/>
          <w:sz w:val="24"/>
          <w:szCs w:val="24"/>
        </w:rPr>
      </w:pPr>
      <w:r w:rsidRPr="006E47A5">
        <w:rPr>
          <w:b/>
          <w:sz w:val="24"/>
          <w:szCs w:val="24"/>
        </w:rPr>
        <w:t>Булава Игорь Вячеславович</w:t>
      </w:r>
    </w:p>
    <w:p w:rsidR="00413697" w:rsidRPr="006E47A5" w:rsidRDefault="001362A0" w:rsidP="009D568E">
      <w:pPr>
        <w:jc w:val="center"/>
        <w:rPr>
          <w:rFonts w:ascii="Times New Roman" w:hAnsi="Times New Roman"/>
          <w:b/>
          <w:color w:val="auto"/>
        </w:rPr>
      </w:pPr>
      <w:r w:rsidRPr="006E47A5">
        <w:rPr>
          <w:rFonts w:ascii="Times New Roman" w:hAnsi="Times New Roman"/>
          <w:b/>
          <w:color w:val="auto"/>
        </w:rPr>
        <w:t>Технологии управления финансовыми рисками</w:t>
      </w:r>
    </w:p>
    <w:p w:rsidR="00413697" w:rsidRPr="006E47A5" w:rsidRDefault="00413697" w:rsidP="009D568E">
      <w:pPr>
        <w:jc w:val="center"/>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Рабочая программа дисциплины </w:t>
      </w:r>
    </w:p>
    <w:p w:rsidR="00413697" w:rsidRDefault="00413697">
      <w:pPr>
        <w:pStyle w:val="70"/>
        <w:shd w:val="clear" w:color="auto" w:fill="auto"/>
        <w:spacing w:before="0" w:after="0" w:line="274" w:lineRule="exact"/>
        <w:jc w:val="center"/>
      </w:pPr>
    </w:p>
    <w:p w:rsidR="00394816" w:rsidRPr="006E47A5" w:rsidRDefault="00394816">
      <w:pPr>
        <w:pStyle w:val="70"/>
        <w:shd w:val="clear" w:color="auto" w:fill="auto"/>
        <w:spacing w:before="0" w:after="0" w:line="274" w:lineRule="exact"/>
        <w:jc w:val="center"/>
      </w:pPr>
    </w:p>
    <w:p w:rsidR="00394816" w:rsidRDefault="00394816">
      <w:pPr>
        <w:pStyle w:val="70"/>
        <w:shd w:val="clear" w:color="auto" w:fill="auto"/>
        <w:spacing w:before="0" w:after="0" w:line="274" w:lineRule="exact"/>
        <w:jc w:val="center"/>
      </w:pPr>
    </w:p>
    <w:p w:rsidR="00413697" w:rsidRPr="006E47A5" w:rsidRDefault="00413697">
      <w:pPr>
        <w:pStyle w:val="70"/>
        <w:shd w:val="clear" w:color="auto" w:fill="auto"/>
        <w:spacing w:before="0" w:after="0" w:line="274" w:lineRule="exact"/>
        <w:jc w:val="center"/>
        <w:rPr>
          <w:lang w:val="en-US"/>
        </w:rPr>
      </w:pPr>
      <w:r w:rsidRPr="006E47A5">
        <w:t>Компьютерный набор</w:t>
      </w:r>
      <w:r w:rsidR="001362A0" w:rsidRPr="006E47A5">
        <w:t>, верстка</w:t>
      </w:r>
      <w:r w:rsidRPr="006E47A5">
        <w:t xml:space="preserve"> Булава</w:t>
      </w:r>
      <w:r w:rsidR="001362A0" w:rsidRPr="006E47A5">
        <w:t xml:space="preserve"> И.В.</w:t>
      </w:r>
      <w:r w:rsidRPr="006E47A5">
        <w:br/>
        <w:t>Формат 60х90/1</w:t>
      </w:r>
      <w:r w:rsidR="002D4F46" w:rsidRPr="006E47A5">
        <w:t>7</w:t>
      </w:r>
      <w:r w:rsidRPr="006E47A5">
        <w:t>. Гарнитура</w:t>
      </w:r>
      <w:r w:rsidRPr="006E47A5">
        <w:rPr>
          <w:rStyle w:val="711"/>
          <w:iCs/>
          <w:color w:val="auto"/>
          <w:szCs w:val="23"/>
        </w:rPr>
        <w:t>Times New Roman</w:t>
      </w:r>
    </w:p>
    <w:p w:rsidR="00413697" w:rsidRPr="006E47A5" w:rsidRDefault="00413697" w:rsidP="00775969">
      <w:pPr>
        <w:pStyle w:val="70"/>
        <w:shd w:val="clear" w:color="auto" w:fill="auto"/>
        <w:tabs>
          <w:tab w:val="left" w:leader="underscore" w:pos="4908"/>
        </w:tabs>
        <w:spacing w:before="0" w:after="0" w:line="274" w:lineRule="exact"/>
        <w:jc w:val="center"/>
      </w:pPr>
      <w:proofErr w:type="spellStart"/>
      <w:r w:rsidRPr="006E47A5">
        <w:t>Усл</w:t>
      </w:r>
      <w:proofErr w:type="spellEnd"/>
      <w:r w:rsidRPr="006E47A5">
        <w:rPr>
          <w:lang w:val="en-US"/>
        </w:rPr>
        <w:t xml:space="preserve">. </w:t>
      </w:r>
      <w:r w:rsidRPr="006E47A5">
        <w:t>п</w:t>
      </w:r>
      <w:r w:rsidRPr="006E47A5">
        <w:rPr>
          <w:lang w:val="en-US"/>
        </w:rPr>
        <w:t>.</w:t>
      </w:r>
      <w:r w:rsidRPr="006E47A5">
        <w:t>л</w:t>
      </w:r>
      <w:r w:rsidRPr="006E47A5">
        <w:rPr>
          <w:lang w:val="en-US"/>
        </w:rPr>
        <w:t>. 1,</w:t>
      </w:r>
      <w:r w:rsidR="00E229F7" w:rsidRPr="006E47A5">
        <w:rPr>
          <w:lang w:val="en-US"/>
        </w:rPr>
        <w:t>1</w:t>
      </w:r>
      <w:r w:rsidRPr="006E47A5">
        <w:rPr>
          <w:lang w:val="en-US"/>
        </w:rPr>
        <w:t xml:space="preserve">. </w:t>
      </w:r>
      <w:r w:rsidRPr="006E47A5">
        <w:t>Изд. №</w:t>
      </w:r>
      <w:r w:rsidR="001362A0" w:rsidRPr="006E47A5">
        <w:t xml:space="preserve"> ___</w:t>
      </w:r>
      <w:r w:rsidRPr="006E47A5">
        <w:t>- 20</w:t>
      </w:r>
      <w:r w:rsidR="003A294B">
        <w:t>22</w:t>
      </w:r>
      <w:r w:rsidRPr="006E47A5">
        <w:t>.</w:t>
      </w:r>
    </w:p>
    <w:p w:rsidR="00153D7D" w:rsidRPr="006E47A5" w:rsidRDefault="00153D7D" w:rsidP="00775969">
      <w:pPr>
        <w:pStyle w:val="70"/>
        <w:shd w:val="clear" w:color="auto" w:fill="auto"/>
        <w:tabs>
          <w:tab w:val="left" w:leader="underscore" w:pos="4908"/>
        </w:tabs>
        <w:spacing w:before="0" w:after="0" w:line="274" w:lineRule="exact"/>
        <w:ind w:left="2060"/>
        <w:jc w:val="center"/>
      </w:pPr>
    </w:p>
    <w:p w:rsidR="00153D7D" w:rsidRPr="006E47A5" w:rsidRDefault="00153D7D" w:rsidP="00DB5458">
      <w:pPr>
        <w:pStyle w:val="70"/>
        <w:shd w:val="clear" w:color="auto" w:fill="auto"/>
        <w:tabs>
          <w:tab w:val="left" w:leader="underscore" w:pos="4908"/>
        </w:tabs>
        <w:spacing w:before="0" w:after="0" w:line="274" w:lineRule="exact"/>
        <w:ind w:left="2060"/>
      </w:pPr>
    </w:p>
    <w:p w:rsidR="00153D7D" w:rsidRDefault="00153D7D" w:rsidP="00DB5458">
      <w:pPr>
        <w:pStyle w:val="70"/>
        <w:shd w:val="clear" w:color="auto" w:fill="auto"/>
        <w:tabs>
          <w:tab w:val="left" w:leader="underscore" w:pos="4908"/>
        </w:tabs>
        <w:spacing w:before="0" w:after="0" w:line="274" w:lineRule="exact"/>
        <w:ind w:left="2060"/>
      </w:pPr>
    </w:p>
    <w:p w:rsidR="00394816" w:rsidRPr="006E47A5" w:rsidRDefault="00394816" w:rsidP="00DB5458">
      <w:pPr>
        <w:pStyle w:val="70"/>
        <w:shd w:val="clear" w:color="auto" w:fill="auto"/>
        <w:tabs>
          <w:tab w:val="left" w:leader="underscore" w:pos="4908"/>
        </w:tabs>
        <w:spacing w:before="0" w:after="0" w:line="274" w:lineRule="exact"/>
        <w:ind w:left="2060"/>
      </w:pPr>
    </w:p>
    <w:p w:rsidR="00153D7D" w:rsidRPr="006E47A5" w:rsidRDefault="00153D7D" w:rsidP="00DB5458">
      <w:pPr>
        <w:pStyle w:val="70"/>
        <w:shd w:val="clear" w:color="auto" w:fill="auto"/>
        <w:tabs>
          <w:tab w:val="left" w:leader="underscore" w:pos="4908"/>
        </w:tabs>
        <w:spacing w:before="0" w:after="0" w:line="274" w:lineRule="exact"/>
        <w:ind w:left="2060"/>
      </w:pPr>
    </w:p>
    <w:p w:rsidR="00267B28" w:rsidRPr="006E47A5" w:rsidRDefault="00267B28" w:rsidP="00DB5458">
      <w:pPr>
        <w:pStyle w:val="70"/>
        <w:shd w:val="clear" w:color="auto" w:fill="auto"/>
        <w:tabs>
          <w:tab w:val="left" w:leader="underscore" w:pos="4908"/>
        </w:tabs>
        <w:spacing w:before="0" w:after="0" w:line="274" w:lineRule="exact"/>
        <w:ind w:left="2060"/>
      </w:pPr>
    </w:p>
    <w:p w:rsidR="00267B28" w:rsidRPr="006E47A5" w:rsidRDefault="00267B28" w:rsidP="00DB5458">
      <w:pPr>
        <w:pStyle w:val="70"/>
        <w:shd w:val="clear" w:color="auto" w:fill="auto"/>
        <w:tabs>
          <w:tab w:val="left" w:leader="underscore" w:pos="4908"/>
        </w:tabs>
        <w:spacing w:before="0" w:after="0" w:line="274" w:lineRule="exact"/>
        <w:ind w:left="2060"/>
      </w:pPr>
    </w:p>
    <w:p w:rsidR="00153D7D" w:rsidRDefault="00153D7D" w:rsidP="00DB5458">
      <w:pPr>
        <w:pStyle w:val="70"/>
        <w:shd w:val="clear" w:color="auto" w:fill="auto"/>
        <w:tabs>
          <w:tab w:val="left" w:leader="underscore" w:pos="4908"/>
        </w:tabs>
        <w:spacing w:before="0" w:after="0" w:line="274" w:lineRule="exact"/>
        <w:ind w:left="2060"/>
      </w:pPr>
    </w:p>
    <w:p w:rsidR="00394816" w:rsidRPr="006E47A5" w:rsidRDefault="00394816" w:rsidP="00DB5458">
      <w:pPr>
        <w:pStyle w:val="70"/>
        <w:shd w:val="clear" w:color="auto" w:fill="auto"/>
        <w:tabs>
          <w:tab w:val="left" w:leader="underscore" w:pos="4908"/>
        </w:tabs>
        <w:spacing w:before="0" w:after="0" w:line="274" w:lineRule="exact"/>
        <w:ind w:left="2060"/>
      </w:pPr>
    </w:p>
    <w:p w:rsidR="00DB5458" w:rsidRPr="006E47A5" w:rsidRDefault="00DB5458" w:rsidP="00DB5458">
      <w:pPr>
        <w:pStyle w:val="70"/>
        <w:shd w:val="clear" w:color="auto" w:fill="auto"/>
        <w:tabs>
          <w:tab w:val="left" w:leader="underscore" w:pos="4908"/>
        </w:tabs>
        <w:spacing w:before="0" w:after="0" w:line="274" w:lineRule="exact"/>
        <w:ind w:left="2060"/>
      </w:pPr>
    </w:p>
    <w:p w:rsidR="00DB5458" w:rsidRPr="006E47A5" w:rsidRDefault="00DB5458" w:rsidP="00DB5458">
      <w:pPr>
        <w:pStyle w:val="70"/>
        <w:shd w:val="clear" w:color="auto" w:fill="auto"/>
        <w:tabs>
          <w:tab w:val="left" w:leader="underscore" w:pos="4908"/>
        </w:tabs>
        <w:spacing w:before="0" w:after="0" w:line="274" w:lineRule="exact"/>
        <w:ind w:left="2060"/>
      </w:pPr>
    </w:p>
    <w:p w:rsidR="00413697" w:rsidRPr="006E47A5" w:rsidRDefault="00413697" w:rsidP="00E15624">
      <w:pPr>
        <w:pStyle w:val="210"/>
        <w:shd w:val="clear" w:color="auto" w:fill="auto"/>
        <w:spacing w:before="0" w:after="0" w:line="322" w:lineRule="exact"/>
        <w:ind w:left="4260" w:firstLine="0"/>
        <w:jc w:val="right"/>
      </w:pPr>
      <w:r w:rsidRPr="006E47A5">
        <w:t>© И.В. Булава, 20</w:t>
      </w:r>
      <w:r w:rsidR="003A294B">
        <w:t>22</w:t>
      </w:r>
      <w:r w:rsidRPr="006E47A5">
        <w:t xml:space="preserve">. </w:t>
      </w:r>
    </w:p>
    <w:p w:rsidR="00413697" w:rsidRDefault="00413697">
      <w:pPr>
        <w:pStyle w:val="210"/>
        <w:shd w:val="clear" w:color="auto" w:fill="auto"/>
        <w:spacing w:before="0" w:after="0" w:line="322" w:lineRule="exact"/>
        <w:ind w:left="4260" w:firstLine="0"/>
        <w:jc w:val="right"/>
      </w:pPr>
      <w:r w:rsidRPr="006E47A5">
        <w:t>© Финансовый университет, 20</w:t>
      </w:r>
      <w:r w:rsidR="003A294B">
        <w:t>22</w:t>
      </w:r>
    </w:p>
    <w:p w:rsidR="00394816" w:rsidRPr="006E47A5" w:rsidRDefault="00394816">
      <w:pPr>
        <w:pStyle w:val="210"/>
        <w:shd w:val="clear" w:color="auto" w:fill="auto"/>
        <w:spacing w:before="0" w:after="0" w:line="322" w:lineRule="exact"/>
        <w:ind w:left="4260" w:firstLine="0"/>
        <w:jc w:val="right"/>
      </w:pPr>
    </w:p>
    <w:p w:rsidR="00E42D10" w:rsidRPr="00DE2F83" w:rsidRDefault="00461A99" w:rsidP="00461A99">
      <w:pPr>
        <w:jc w:val="center"/>
        <w:rPr>
          <w:rFonts w:ascii="Times New Roman" w:hAnsi="Times New Roman" w:cs="Times New Roman"/>
          <w:b/>
          <w:color w:val="auto"/>
          <w:sz w:val="28"/>
          <w:szCs w:val="28"/>
        </w:rPr>
      </w:pPr>
      <w:bookmarkStart w:id="3" w:name="bookmark13"/>
      <w:r w:rsidRPr="00DE2F83">
        <w:rPr>
          <w:rFonts w:ascii="Times New Roman" w:hAnsi="Times New Roman" w:cs="Times New Roman"/>
          <w:b/>
          <w:color w:val="auto"/>
          <w:sz w:val="28"/>
          <w:szCs w:val="28"/>
        </w:rPr>
        <w:lastRenderedPageBreak/>
        <w:t>Содержание</w:t>
      </w:r>
    </w:p>
    <w:sdt>
      <w:sdtPr>
        <w:id w:val="-1946453239"/>
      </w:sdtPr>
      <w:sdtEndPr/>
      <w:sdtContent>
        <w:p w:rsidR="00272966" w:rsidRPr="00DE2F83" w:rsidRDefault="00B55661" w:rsidP="00071544">
          <w:pPr>
            <w:pStyle w:val="15"/>
            <w:tabs>
              <w:tab w:val="clear" w:pos="9356"/>
              <w:tab w:val="right" w:leader="dot" w:pos="9631"/>
            </w:tabs>
            <w:rPr>
              <w:rFonts w:eastAsiaTheme="minorEastAsia"/>
              <w:noProof/>
            </w:rPr>
          </w:pPr>
          <w:r w:rsidRPr="00DE2F83">
            <w:fldChar w:fldCharType="begin"/>
          </w:r>
          <w:r w:rsidR="009A4BD8" w:rsidRPr="00DE2F83">
            <w:instrText xml:space="preserve"> TOC \o "1-3" \h \z \u </w:instrText>
          </w:r>
          <w:r w:rsidRPr="00DE2F83">
            <w:fldChar w:fldCharType="separate"/>
          </w:r>
          <w:hyperlink w:anchor="_Toc19101435" w:history="1">
            <w:r w:rsidR="00272966" w:rsidRPr="00DE2F83">
              <w:rPr>
                <w:rStyle w:val="a3"/>
                <w:rFonts w:ascii="Times New Roman" w:hAnsi="Times New Roman"/>
                <w:noProof/>
                <w:color w:val="auto"/>
                <w:sz w:val="28"/>
                <w:szCs w:val="28"/>
              </w:rPr>
              <w:t>1.Наименование дисциплины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_Toc19101435 \h </w:instrText>
            </w:r>
            <w:r w:rsidR="00272966" w:rsidRPr="00DE2F83">
              <w:rPr>
                <w:noProof/>
                <w:webHidden/>
              </w:rPr>
            </w:r>
            <w:r w:rsidR="00272966" w:rsidRPr="00DE2F83">
              <w:rPr>
                <w:noProof/>
                <w:webHidden/>
              </w:rPr>
              <w:fldChar w:fldCharType="separate"/>
            </w:r>
            <w:r w:rsidR="001F1A1F">
              <w:rPr>
                <w:noProof/>
                <w:webHidden/>
              </w:rPr>
              <w:t>3</w:t>
            </w:r>
            <w:r w:rsidR="00272966" w:rsidRPr="00DE2F83">
              <w:rPr>
                <w:noProof/>
                <w:webHidden/>
              </w:rPr>
              <w:fldChar w:fldCharType="end"/>
            </w:r>
          </w:hyperlink>
        </w:p>
        <w:p w:rsidR="00272966" w:rsidRPr="00DE2F83" w:rsidRDefault="00DD4792" w:rsidP="00071544">
          <w:pPr>
            <w:pStyle w:val="34"/>
            <w:rPr>
              <w:rFonts w:eastAsiaTheme="minorEastAsia"/>
              <w:noProof/>
            </w:rPr>
          </w:pPr>
          <w:hyperlink w:anchor="_Toc19101437" w:history="1">
            <w:r w:rsidR="00272966" w:rsidRPr="00DE2F83">
              <w:rPr>
                <w:rStyle w:val="a3"/>
                <w:noProof/>
                <w:color w:val="auto"/>
              </w:rPr>
              <w:t xml:space="preserve">2. </w:t>
            </w:r>
            <w:r w:rsidR="00272966" w:rsidRPr="00DE2F83">
              <w:rPr>
                <w:rStyle w:val="a3"/>
                <w:rFonts w:eastAsia="Times New Roman"/>
                <w:noProof/>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_Toc19101437 \h </w:instrText>
            </w:r>
            <w:r w:rsidR="00272966" w:rsidRPr="00DE2F83">
              <w:rPr>
                <w:noProof/>
                <w:webHidden/>
              </w:rPr>
            </w:r>
            <w:r w:rsidR="00272966" w:rsidRPr="00DE2F83">
              <w:rPr>
                <w:noProof/>
                <w:webHidden/>
              </w:rPr>
              <w:fldChar w:fldCharType="separate"/>
            </w:r>
            <w:r w:rsidR="001F1A1F">
              <w:rPr>
                <w:noProof/>
                <w:webHidden/>
              </w:rPr>
              <w:t>3</w:t>
            </w:r>
            <w:r w:rsidR="00272966" w:rsidRPr="00DE2F83">
              <w:rPr>
                <w:noProof/>
                <w:webHidden/>
              </w:rPr>
              <w:fldChar w:fldCharType="end"/>
            </w:r>
          </w:hyperlink>
        </w:p>
        <w:p w:rsidR="00272966" w:rsidRPr="00DE2F83" w:rsidRDefault="00DD4792" w:rsidP="00071544">
          <w:pPr>
            <w:pStyle w:val="34"/>
            <w:rPr>
              <w:rFonts w:eastAsiaTheme="minorEastAsia"/>
              <w:noProof/>
            </w:rPr>
          </w:pPr>
          <w:hyperlink w:anchor="_Toc19101438" w:history="1">
            <w:r w:rsidR="00272966" w:rsidRPr="00DE2F83">
              <w:rPr>
                <w:rStyle w:val="a3"/>
                <w:noProof/>
                <w:color w:val="auto"/>
              </w:rPr>
              <w:t>3. Место дисциплины в структуре образовательной программы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_Toc19101438 \h </w:instrText>
            </w:r>
            <w:r w:rsidR="00272966" w:rsidRPr="00DE2F83">
              <w:rPr>
                <w:noProof/>
                <w:webHidden/>
              </w:rPr>
            </w:r>
            <w:r w:rsidR="00272966" w:rsidRPr="00DE2F83">
              <w:rPr>
                <w:noProof/>
                <w:webHidden/>
              </w:rPr>
              <w:fldChar w:fldCharType="separate"/>
            </w:r>
            <w:r w:rsidR="001F1A1F">
              <w:rPr>
                <w:noProof/>
                <w:webHidden/>
              </w:rPr>
              <w:t>4</w:t>
            </w:r>
            <w:r w:rsidR="00272966" w:rsidRPr="00DE2F83">
              <w:rPr>
                <w:noProof/>
                <w:webHidden/>
              </w:rPr>
              <w:fldChar w:fldCharType="end"/>
            </w:r>
          </w:hyperlink>
        </w:p>
        <w:p w:rsidR="00272966" w:rsidRPr="00DE2F83" w:rsidRDefault="00DD4792" w:rsidP="00071544">
          <w:pPr>
            <w:pStyle w:val="34"/>
            <w:rPr>
              <w:rFonts w:eastAsiaTheme="minorEastAsia"/>
              <w:noProof/>
            </w:rPr>
          </w:pPr>
          <w:hyperlink w:anchor="_Toc19101439" w:history="1">
            <w:r w:rsidR="00272966" w:rsidRPr="00DE2F83">
              <w:rPr>
                <w:rStyle w:val="a3"/>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_Toc19101439 \h </w:instrText>
            </w:r>
            <w:r w:rsidR="00272966" w:rsidRPr="00DE2F83">
              <w:rPr>
                <w:noProof/>
                <w:webHidden/>
              </w:rPr>
            </w:r>
            <w:r w:rsidR="00272966" w:rsidRPr="00DE2F83">
              <w:rPr>
                <w:noProof/>
                <w:webHidden/>
              </w:rPr>
              <w:fldChar w:fldCharType="separate"/>
            </w:r>
            <w:r w:rsidR="001F1A1F">
              <w:rPr>
                <w:noProof/>
                <w:webHidden/>
              </w:rPr>
              <w:t>4</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0" w:history="1">
            <w:r w:rsidR="00272966" w:rsidRPr="00DE2F83">
              <w:rPr>
                <w:rStyle w:val="a3"/>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72966" w:rsidRPr="00DE2F83">
              <w:rPr>
                <w:noProof/>
                <w:webHidden/>
              </w:rPr>
              <w:tab/>
            </w:r>
            <w:r w:rsidR="00B61826" w:rsidRPr="00DE2F83">
              <w:rPr>
                <w:noProof/>
                <w:webHidden/>
              </w:rPr>
              <w:t>5</w:t>
            </w:r>
          </w:hyperlink>
        </w:p>
        <w:p w:rsidR="00272966" w:rsidRPr="00DE2F83" w:rsidRDefault="00DD4792" w:rsidP="00071544">
          <w:pPr>
            <w:pStyle w:val="15"/>
            <w:tabs>
              <w:tab w:val="clear" w:pos="9356"/>
              <w:tab w:val="right" w:leader="dot" w:pos="9631"/>
            </w:tabs>
            <w:rPr>
              <w:rFonts w:eastAsiaTheme="minorEastAsia"/>
              <w:noProof/>
              <w:color w:val="auto"/>
            </w:rPr>
          </w:pPr>
          <w:hyperlink w:anchor="_Toc19101441" w:history="1">
            <w:r w:rsidR="00272966" w:rsidRPr="00DE2F83">
              <w:rPr>
                <w:rStyle w:val="a3"/>
                <w:rFonts w:ascii="Times New Roman" w:hAnsi="Times New Roman"/>
                <w:bCs/>
                <w:noProof/>
                <w:color w:val="auto"/>
                <w:kern w:val="32"/>
                <w:sz w:val="28"/>
                <w:szCs w:val="28"/>
              </w:rPr>
              <w:t>5.1. Содержание дисциплины</w:t>
            </w:r>
            <w:r w:rsidR="00272966" w:rsidRPr="00DE2F83">
              <w:rPr>
                <w:noProof/>
                <w:webHidden/>
                <w:color w:val="auto"/>
              </w:rPr>
              <w:tab/>
            </w:r>
            <w:r w:rsidR="00B61826" w:rsidRPr="00DE2F83">
              <w:rPr>
                <w:noProof/>
                <w:webHidden/>
                <w:color w:val="auto"/>
              </w:rPr>
              <w:t>5</w:t>
            </w:r>
          </w:hyperlink>
        </w:p>
        <w:p w:rsidR="00272966" w:rsidRPr="00DE2F83" w:rsidRDefault="00DD4792" w:rsidP="00071544">
          <w:pPr>
            <w:pStyle w:val="15"/>
            <w:tabs>
              <w:tab w:val="clear" w:pos="9356"/>
              <w:tab w:val="right" w:leader="dot" w:pos="9631"/>
            </w:tabs>
            <w:rPr>
              <w:rFonts w:eastAsiaTheme="minorEastAsia"/>
              <w:noProof/>
            </w:rPr>
          </w:pPr>
          <w:hyperlink w:anchor="_Toc19101442" w:history="1">
            <w:r w:rsidR="00272966" w:rsidRPr="00DE2F83">
              <w:rPr>
                <w:rStyle w:val="a3"/>
                <w:rFonts w:ascii="Times New Roman" w:hAnsi="Times New Roman"/>
                <w:bCs/>
                <w:noProof/>
                <w:color w:val="auto"/>
                <w:kern w:val="32"/>
                <w:sz w:val="28"/>
                <w:szCs w:val="28"/>
              </w:rPr>
              <w:t>5.2. Учебно-тематический план</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_Toc19101442 \h </w:instrText>
            </w:r>
            <w:r w:rsidR="00272966" w:rsidRPr="00DE2F83">
              <w:rPr>
                <w:noProof/>
                <w:webHidden/>
              </w:rPr>
            </w:r>
            <w:r w:rsidR="00272966" w:rsidRPr="00DE2F83">
              <w:rPr>
                <w:noProof/>
                <w:webHidden/>
              </w:rPr>
              <w:fldChar w:fldCharType="separate"/>
            </w:r>
            <w:r w:rsidR="001F1A1F">
              <w:rPr>
                <w:noProof/>
                <w:webHidden/>
              </w:rPr>
              <w:t>7</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3" w:history="1">
            <w:r w:rsidR="00272966" w:rsidRPr="00DE2F83">
              <w:rPr>
                <w:rStyle w:val="a3"/>
                <w:rFonts w:ascii="Times New Roman" w:hAnsi="Times New Roman"/>
                <w:bCs/>
                <w:noProof/>
                <w:color w:val="auto"/>
                <w:kern w:val="32"/>
                <w:sz w:val="28"/>
                <w:szCs w:val="28"/>
              </w:rPr>
              <w:t>5.3. Содержание семинаров, практических занятий</w:t>
            </w:r>
            <w:r w:rsidR="00272966" w:rsidRPr="00DE2F83">
              <w:rPr>
                <w:noProof/>
                <w:webHidden/>
              </w:rPr>
              <w:tab/>
            </w:r>
            <w:r w:rsidR="00B61826" w:rsidRPr="00DE2F83">
              <w:rPr>
                <w:noProof/>
                <w:webHidden/>
              </w:rPr>
              <w:t>9</w:t>
            </w:r>
          </w:hyperlink>
        </w:p>
        <w:p w:rsidR="00272966" w:rsidRPr="00DE2F83" w:rsidRDefault="00DD4792" w:rsidP="00071544">
          <w:pPr>
            <w:pStyle w:val="15"/>
            <w:tabs>
              <w:tab w:val="clear" w:pos="9356"/>
              <w:tab w:val="right" w:leader="dot" w:pos="9631"/>
            </w:tabs>
            <w:rPr>
              <w:rFonts w:eastAsiaTheme="minorEastAsia"/>
              <w:noProof/>
            </w:rPr>
          </w:pPr>
          <w:hyperlink w:anchor="_Toc19101444" w:history="1">
            <w:r w:rsidR="00272966" w:rsidRPr="00DE2F83">
              <w:rPr>
                <w:rStyle w:val="a3"/>
                <w:rFonts w:ascii="Times New Roman" w:hAnsi="Times New Roman"/>
                <w:bCs/>
                <w:noProof/>
                <w:color w:val="auto"/>
                <w:kern w:val="32"/>
                <w:sz w:val="28"/>
                <w:szCs w:val="28"/>
              </w:rPr>
              <w:t>6. Перечень учебно-методического обеспечения для самостоятельной работы обучающихся по дисциплине</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_Toc19101444 \h </w:instrText>
            </w:r>
            <w:r w:rsidR="00272966" w:rsidRPr="00DE2F83">
              <w:rPr>
                <w:noProof/>
                <w:webHidden/>
              </w:rPr>
            </w:r>
            <w:r w:rsidR="00272966" w:rsidRPr="00DE2F83">
              <w:rPr>
                <w:noProof/>
                <w:webHidden/>
              </w:rPr>
              <w:fldChar w:fldCharType="separate"/>
            </w:r>
            <w:r w:rsidR="001F1A1F">
              <w:rPr>
                <w:noProof/>
                <w:webHidden/>
              </w:rPr>
              <w:t>10</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5" w:history="1">
            <w:r w:rsidR="00272966" w:rsidRPr="00DE2F83">
              <w:rPr>
                <w:rStyle w:val="a3"/>
                <w:rFonts w:ascii="Times New Roman" w:hAnsi="Times New Roman"/>
                <w:bCs/>
                <w:noProof/>
                <w:color w:val="auto"/>
                <w:kern w:val="32"/>
                <w:sz w:val="28"/>
                <w:szCs w:val="28"/>
              </w:rPr>
              <w:t>6.1. Перечень вопросов, отводимых на самостоятельное освоение дисциплины, формы внеаудиторной самостоятельной работы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_Toc19101445 \h </w:instrText>
            </w:r>
            <w:r w:rsidR="00272966" w:rsidRPr="00DE2F83">
              <w:rPr>
                <w:noProof/>
                <w:webHidden/>
              </w:rPr>
            </w:r>
            <w:r w:rsidR="00272966" w:rsidRPr="00DE2F83">
              <w:rPr>
                <w:noProof/>
                <w:webHidden/>
              </w:rPr>
              <w:fldChar w:fldCharType="separate"/>
            </w:r>
            <w:r w:rsidR="001F1A1F">
              <w:rPr>
                <w:noProof/>
                <w:webHidden/>
              </w:rPr>
              <w:t>10</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6" w:history="1">
            <w:r w:rsidR="00272966" w:rsidRPr="00DE2F83">
              <w:rPr>
                <w:rStyle w:val="a3"/>
                <w:rFonts w:ascii="Times New Roman" w:hAnsi="Times New Roman"/>
                <w:bCs/>
                <w:noProof/>
                <w:color w:val="auto"/>
                <w:kern w:val="32"/>
                <w:sz w:val="28"/>
                <w:szCs w:val="28"/>
              </w:rPr>
              <w:t>6.2. Перечень вопросов, заданий, тем для подготовки к текущему контролю.</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_Toc19101446 \h </w:instrText>
            </w:r>
            <w:r w:rsidR="00272966" w:rsidRPr="00DE2F83">
              <w:rPr>
                <w:noProof/>
                <w:webHidden/>
              </w:rPr>
            </w:r>
            <w:r w:rsidR="00272966" w:rsidRPr="00DE2F83">
              <w:rPr>
                <w:noProof/>
                <w:webHidden/>
              </w:rPr>
              <w:fldChar w:fldCharType="separate"/>
            </w:r>
            <w:r w:rsidR="001F1A1F">
              <w:rPr>
                <w:noProof/>
                <w:webHidden/>
              </w:rPr>
              <w:t>12</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7" w:history="1">
            <w:r w:rsidR="00272966" w:rsidRPr="00DE2F83">
              <w:rPr>
                <w:rStyle w:val="a3"/>
                <w:rFonts w:ascii="Times New Roman" w:eastAsia="Calibri" w:hAnsi="Times New Roman"/>
                <w:bCs/>
                <w:noProof/>
                <w:color w:val="auto"/>
                <w:sz w:val="28"/>
                <w:szCs w:val="28"/>
              </w:rPr>
              <w:t>7. Фонд оценочных средств для проведения промежуточной аттестации обучающихся по дисциплине.</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_Toc19101447 \h </w:instrText>
            </w:r>
            <w:r w:rsidR="00272966" w:rsidRPr="00DE2F83">
              <w:rPr>
                <w:noProof/>
                <w:webHidden/>
              </w:rPr>
            </w:r>
            <w:r w:rsidR="00272966" w:rsidRPr="00DE2F83">
              <w:rPr>
                <w:noProof/>
                <w:webHidden/>
              </w:rPr>
              <w:fldChar w:fldCharType="separate"/>
            </w:r>
            <w:r w:rsidR="001F1A1F">
              <w:rPr>
                <w:noProof/>
                <w:webHidden/>
              </w:rPr>
              <w:t>14</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8" w:history="1">
            <w:r w:rsidR="00272966" w:rsidRPr="00DE2F83">
              <w:rPr>
                <w:rStyle w:val="a3"/>
                <w:rFonts w:ascii="Times New Roman" w:eastAsia="Calibri" w:hAnsi="Times New Roman"/>
                <w:bCs/>
                <w:noProof/>
                <w:color w:val="auto"/>
                <w:sz w:val="28"/>
                <w:szCs w:val="28"/>
              </w:rPr>
              <w:t>8. Перечень основной и дополнительной учебной литературы, необходимой для освоения дисциплины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_Toc19101448 \h </w:instrText>
            </w:r>
            <w:r w:rsidR="00272966" w:rsidRPr="00DE2F83">
              <w:rPr>
                <w:noProof/>
                <w:webHidden/>
              </w:rPr>
            </w:r>
            <w:r w:rsidR="00272966" w:rsidRPr="00DE2F83">
              <w:rPr>
                <w:noProof/>
                <w:webHidden/>
              </w:rPr>
              <w:fldChar w:fldCharType="separate"/>
            </w:r>
            <w:r w:rsidR="001F1A1F">
              <w:rPr>
                <w:noProof/>
                <w:webHidden/>
              </w:rPr>
              <w:t>23</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49" w:history="1">
            <w:r w:rsidR="00272966" w:rsidRPr="00DE2F83">
              <w:rPr>
                <w:rStyle w:val="a3"/>
                <w:rFonts w:ascii="Times New Roman" w:eastAsia="Calibri" w:hAnsi="Times New Roman"/>
                <w:bCs/>
                <w:noProof/>
                <w:color w:val="auto"/>
                <w:sz w:val="28"/>
                <w:szCs w:val="28"/>
              </w:rPr>
              <w:t>9. Перечень ресурсов информационно-телекоммуникационной сети «Интернет», необходимых для освоения дисциплины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_Toc19101449 \h </w:instrText>
            </w:r>
            <w:r w:rsidR="00272966" w:rsidRPr="00DE2F83">
              <w:rPr>
                <w:noProof/>
                <w:webHidden/>
              </w:rPr>
            </w:r>
            <w:r w:rsidR="00272966" w:rsidRPr="00DE2F83">
              <w:rPr>
                <w:noProof/>
                <w:webHidden/>
              </w:rPr>
              <w:fldChar w:fldCharType="separate"/>
            </w:r>
            <w:r w:rsidR="001F1A1F">
              <w:rPr>
                <w:noProof/>
                <w:webHidden/>
              </w:rPr>
              <w:t>23</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50" w:history="1">
            <w:r w:rsidR="00272966" w:rsidRPr="00DE2F83">
              <w:rPr>
                <w:rStyle w:val="a3"/>
                <w:rFonts w:ascii="Times New Roman" w:eastAsia="Calibri" w:hAnsi="Times New Roman"/>
                <w:bCs/>
                <w:noProof/>
                <w:color w:val="auto"/>
                <w:sz w:val="28"/>
                <w:szCs w:val="28"/>
              </w:rPr>
              <w:t>10.Методические указания для обучающихся по освоению дисциплины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_Toc19101450 \h </w:instrText>
            </w:r>
            <w:r w:rsidR="00272966" w:rsidRPr="00DE2F83">
              <w:rPr>
                <w:noProof/>
                <w:webHidden/>
              </w:rPr>
            </w:r>
            <w:r w:rsidR="00272966" w:rsidRPr="00DE2F83">
              <w:rPr>
                <w:noProof/>
                <w:webHidden/>
              </w:rPr>
              <w:fldChar w:fldCharType="separate"/>
            </w:r>
            <w:r w:rsidR="001F1A1F">
              <w:rPr>
                <w:noProof/>
                <w:webHidden/>
              </w:rPr>
              <w:t>28</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51" w:history="1">
            <w:r w:rsidR="00272966" w:rsidRPr="00DE2F83">
              <w:rPr>
                <w:rStyle w:val="a3"/>
                <w:rFonts w:ascii="Times New Roman" w:eastAsia="Calibri" w:hAnsi="Times New Roman"/>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_Toc19101451 \h </w:instrText>
            </w:r>
            <w:r w:rsidR="00272966" w:rsidRPr="00DE2F83">
              <w:rPr>
                <w:noProof/>
                <w:webHidden/>
              </w:rPr>
            </w:r>
            <w:r w:rsidR="00272966" w:rsidRPr="00DE2F83">
              <w:rPr>
                <w:noProof/>
                <w:webHidden/>
              </w:rPr>
              <w:fldChar w:fldCharType="separate"/>
            </w:r>
            <w:r w:rsidR="001F1A1F">
              <w:rPr>
                <w:noProof/>
                <w:webHidden/>
              </w:rPr>
              <w:t>29</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52" w:history="1">
            <w:r w:rsidR="00272966" w:rsidRPr="00DE2F83">
              <w:rPr>
                <w:rStyle w:val="a3"/>
                <w:rFonts w:ascii="Times New Roman" w:eastAsia="Calibri" w:hAnsi="Times New Roman"/>
                <w:bCs/>
                <w:noProof/>
                <w:color w:val="auto"/>
                <w:sz w:val="28"/>
                <w:szCs w:val="28"/>
              </w:rPr>
              <w:t>11.1 Комплект лицензионного программного обеспечения:</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_Toc19101452 \h </w:instrText>
            </w:r>
            <w:r w:rsidR="00272966" w:rsidRPr="00DE2F83">
              <w:rPr>
                <w:noProof/>
                <w:webHidden/>
              </w:rPr>
            </w:r>
            <w:r w:rsidR="00272966" w:rsidRPr="00DE2F83">
              <w:rPr>
                <w:noProof/>
                <w:webHidden/>
              </w:rPr>
              <w:fldChar w:fldCharType="separate"/>
            </w:r>
            <w:r w:rsidR="001F1A1F">
              <w:rPr>
                <w:noProof/>
                <w:webHidden/>
              </w:rPr>
              <w:t>29</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53" w:history="1">
            <w:r w:rsidR="00272966" w:rsidRPr="00DE2F83">
              <w:rPr>
                <w:rStyle w:val="a3"/>
                <w:rFonts w:ascii="Times New Roman" w:eastAsia="Calibri" w:hAnsi="Times New Roman"/>
                <w:bCs/>
                <w:noProof/>
                <w:color w:val="auto"/>
                <w:sz w:val="28"/>
                <w:szCs w:val="28"/>
              </w:rPr>
              <w:t>11.2 Современные профессиональные базы данных и информационные справочные системы:</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_Toc19101453 \h </w:instrText>
            </w:r>
            <w:r w:rsidR="00272966" w:rsidRPr="00DE2F83">
              <w:rPr>
                <w:noProof/>
                <w:webHidden/>
              </w:rPr>
            </w:r>
            <w:r w:rsidR="00272966" w:rsidRPr="00DE2F83">
              <w:rPr>
                <w:noProof/>
                <w:webHidden/>
              </w:rPr>
              <w:fldChar w:fldCharType="separate"/>
            </w:r>
            <w:r w:rsidR="001F1A1F">
              <w:rPr>
                <w:noProof/>
                <w:webHidden/>
              </w:rPr>
              <w:t>29</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54" w:history="1">
            <w:r w:rsidR="00272966" w:rsidRPr="00DE2F83">
              <w:rPr>
                <w:rStyle w:val="a3"/>
                <w:rFonts w:ascii="Times New Roman" w:eastAsia="Calibri" w:hAnsi="Times New Roman"/>
                <w:bCs/>
                <w:noProof/>
                <w:color w:val="auto"/>
                <w:sz w:val="28"/>
                <w:szCs w:val="28"/>
              </w:rPr>
              <w:t>11.3. Сертифицированные программные и аппаратные средства защиты информации</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_Toc19101454 \h </w:instrText>
            </w:r>
            <w:r w:rsidR="00272966" w:rsidRPr="00DE2F83">
              <w:rPr>
                <w:noProof/>
                <w:webHidden/>
              </w:rPr>
            </w:r>
            <w:r w:rsidR="00272966" w:rsidRPr="00DE2F83">
              <w:rPr>
                <w:noProof/>
                <w:webHidden/>
              </w:rPr>
              <w:fldChar w:fldCharType="separate"/>
            </w:r>
            <w:r w:rsidR="001F1A1F">
              <w:rPr>
                <w:noProof/>
                <w:webHidden/>
              </w:rPr>
              <w:t>30</w:t>
            </w:r>
            <w:r w:rsidR="00272966" w:rsidRPr="00DE2F83">
              <w:rPr>
                <w:noProof/>
                <w:webHidden/>
              </w:rPr>
              <w:fldChar w:fldCharType="end"/>
            </w:r>
          </w:hyperlink>
        </w:p>
        <w:p w:rsidR="00272966" w:rsidRPr="00DE2F83" w:rsidRDefault="00DD4792" w:rsidP="00071544">
          <w:pPr>
            <w:pStyle w:val="15"/>
            <w:tabs>
              <w:tab w:val="clear" w:pos="9356"/>
              <w:tab w:val="right" w:leader="dot" w:pos="9631"/>
            </w:tabs>
            <w:rPr>
              <w:rFonts w:eastAsiaTheme="minorEastAsia"/>
              <w:noProof/>
            </w:rPr>
          </w:pPr>
          <w:hyperlink w:anchor="_Toc19101455" w:history="1">
            <w:r w:rsidR="00272966" w:rsidRPr="00DE2F83">
              <w:rPr>
                <w:rStyle w:val="a3"/>
                <w:rFonts w:ascii="Times New Roman" w:eastAsia="Calibri" w:hAnsi="Times New Roman"/>
                <w:bCs/>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72966" w:rsidRPr="00DE2F83">
              <w:rPr>
                <w:noProof/>
                <w:webHidden/>
              </w:rPr>
              <w:tab/>
            </w:r>
            <w:r w:rsidR="00272966" w:rsidRPr="00DE2F83">
              <w:rPr>
                <w:noProof/>
                <w:webHidden/>
              </w:rPr>
              <w:fldChar w:fldCharType="begin"/>
            </w:r>
            <w:r w:rsidR="00272966" w:rsidRPr="00DE2F83">
              <w:rPr>
                <w:noProof/>
                <w:webHidden/>
              </w:rPr>
              <w:instrText xml:space="preserve"> PAGEREF _Toc19101455 \h </w:instrText>
            </w:r>
            <w:r w:rsidR="00272966" w:rsidRPr="00DE2F83">
              <w:rPr>
                <w:noProof/>
                <w:webHidden/>
              </w:rPr>
            </w:r>
            <w:r w:rsidR="00272966" w:rsidRPr="00DE2F83">
              <w:rPr>
                <w:noProof/>
                <w:webHidden/>
              </w:rPr>
              <w:fldChar w:fldCharType="separate"/>
            </w:r>
            <w:r w:rsidR="001F1A1F">
              <w:rPr>
                <w:noProof/>
                <w:webHidden/>
              </w:rPr>
              <w:t>30</w:t>
            </w:r>
            <w:r w:rsidR="00272966" w:rsidRPr="00DE2F83">
              <w:rPr>
                <w:noProof/>
                <w:webHidden/>
              </w:rPr>
              <w:fldChar w:fldCharType="end"/>
            </w:r>
          </w:hyperlink>
        </w:p>
        <w:p w:rsidR="009A4BD8" w:rsidRPr="006E47A5" w:rsidRDefault="00B55661" w:rsidP="00DE2F83">
          <w:pPr>
            <w:pStyle w:val="15"/>
          </w:pPr>
          <w:r w:rsidRPr="00DE2F83">
            <w:rPr>
              <w:rFonts w:ascii="Times New Roman" w:hAnsi="Times New Roman" w:cs="Times New Roman"/>
              <w:sz w:val="28"/>
              <w:szCs w:val="28"/>
            </w:rPr>
            <w:fldChar w:fldCharType="end"/>
          </w:r>
        </w:p>
      </w:sdtContent>
    </w:sdt>
    <w:p w:rsidR="00C20362" w:rsidRPr="006E47A5" w:rsidRDefault="00C20362">
      <w:pPr>
        <w:widowControl/>
        <w:rPr>
          <w:rFonts w:ascii="Times New Roman" w:hAnsi="Times New Roman" w:cs="Times New Roman"/>
          <w:b/>
          <w:bCs/>
          <w:color w:val="auto"/>
          <w:sz w:val="28"/>
          <w:szCs w:val="28"/>
        </w:rPr>
      </w:pPr>
      <w:r w:rsidRPr="006E47A5">
        <w:rPr>
          <w:color w:val="auto"/>
          <w:sz w:val="28"/>
          <w:szCs w:val="28"/>
        </w:rPr>
        <w:br w:type="page"/>
      </w:r>
    </w:p>
    <w:p w:rsidR="00C20362" w:rsidRPr="006E47A5" w:rsidRDefault="00413697" w:rsidP="00C20362">
      <w:pPr>
        <w:pStyle w:val="32"/>
        <w:spacing w:before="0" w:after="0" w:line="360" w:lineRule="auto"/>
        <w:ind w:firstLine="709"/>
        <w:jc w:val="both"/>
        <w:outlineLvl w:val="0"/>
        <w:rPr>
          <w:sz w:val="28"/>
          <w:szCs w:val="28"/>
        </w:rPr>
      </w:pPr>
      <w:bookmarkStart w:id="4" w:name="_Toc19101435"/>
      <w:r w:rsidRPr="006E47A5">
        <w:rPr>
          <w:sz w:val="28"/>
          <w:szCs w:val="28"/>
        </w:rPr>
        <w:lastRenderedPageBreak/>
        <w:t>1.Наименование дисциплины</w:t>
      </w:r>
      <w:bookmarkEnd w:id="4"/>
    </w:p>
    <w:p w:rsidR="00413697" w:rsidRPr="006E47A5" w:rsidRDefault="00C72CA9" w:rsidP="00C20362">
      <w:pPr>
        <w:pStyle w:val="32"/>
        <w:spacing w:before="0" w:after="0" w:line="360" w:lineRule="auto"/>
        <w:ind w:firstLine="709"/>
        <w:jc w:val="both"/>
        <w:outlineLvl w:val="0"/>
        <w:rPr>
          <w:b w:val="0"/>
          <w:sz w:val="28"/>
          <w:szCs w:val="28"/>
        </w:rPr>
      </w:pPr>
      <w:bookmarkStart w:id="5" w:name="_Toc19101436"/>
      <w:r w:rsidRPr="006E47A5">
        <w:rPr>
          <w:b w:val="0"/>
          <w:sz w:val="28"/>
          <w:szCs w:val="28"/>
        </w:rPr>
        <w:t>Финансирование высокотехнологичных проектов в цифровой экономике</w:t>
      </w:r>
      <w:bookmarkEnd w:id="5"/>
    </w:p>
    <w:p w:rsidR="00413697" w:rsidRPr="006E47A5" w:rsidRDefault="00413697" w:rsidP="009A4BD8">
      <w:pPr>
        <w:pStyle w:val="32"/>
        <w:keepNext/>
        <w:keepLines/>
        <w:spacing w:before="0" w:after="0" w:line="360" w:lineRule="auto"/>
        <w:ind w:firstLine="709"/>
        <w:jc w:val="both"/>
        <w:rPr>
          <w:sz w:val="28"/>
          <w:szCs w:val="28"/>
        </w:rPr>
      </w:pPr>
      <w:bookmarkStart w:id="6" w:name="_Toc19101437"/>
      <w:r w:rsidRPr="006E47A5">
        <w:rPr>
          <w:sz w:val="28"/>
          <w:szCs w:val="28"/>
        </w:rPr>
        <w:t xml:space="preserve">2. </w:t>
      </w:r>
      <w:r w:rsidR="004902CC" w:rsidRPr="006E47A5">
        <w:rPr>
          <w:rFonts w:eastAsia="Times New Roman"/>
          <w:bC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3006"/>
        <w:gridCol w:w="3685"/>
      </w:tblGrid>
      <w:tr w:rsidR="006E47A5" w:rsidRPr="006E47A5" w:rsidTr="00DE2F83">
        <w:trPr>
          <w:trHeight w:val="1176"/>
        </w:trPr>
        <w:tc>
          <w:tcPr>
            <w:tcW w:w="959" w:type="dxa"/>
            <w:shd w:val="clear" w:color="auto" w:fill="auto"/>
          </w:tcPr>
          <w:p w:rsidR="00C37947" w:rsidRPr="006E47A5" w:rsidRDefault="00C37947" w:rsidP="001C7072">
            <w:pPr>
              <w:widowControl/>
              <w:tabs>
                <w:tab w:val="left" w:pos="540"/>
              </w:tabs>
              <w:contextualSpacing/>
              <w:jc w:val="center"/>
              <w:rPr>
                <w:rFonts w:ascii="Times New Roman" w:eastAsia="Times New Roman" w:hAnsi="Times New Roman" w:cs="Times New Roman"/>
                <w:color w:val="auto"/>
              </w:rPr>
            </w:pPr>
            <w:bookmarkStart w:id="7" w:name="_Hlk481747101"/>
            <w:r w:rsidRPr="006E47A5">
              <w:rPr>
                <w:rFonts w:ascii="Times New Roman" w:eastAsia="Times New Roman" w:hAnsi="Times New Roman" w:cs="Times New Roman"/>
                <w:color w:val="auto"/>
              </w:rPr>
              <w:t>Код компетенции</w:t>
            </w:r>
          </w:p>
        </w:tc>
        <w:tc>
          <w:tcPr>
            <w:tcW w:w="2126" w:type="dxa"/>
            <w:shd w:val="clear" w:color="auto" w:fill="auto"/>
          </w:tcPr>
          <w:p w:rsidR="00C37947" w:rsidRPr="006E47A5" w:rsidRDefault="00C37947" w:rsidP="00C37947">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Наименование компетенции</w:t>
            </w:r>
          </w:p>
        </w:tc>
        <w:tc>
          <w:tcPr>
            <w:tcW w:w="3006" w:type="dxa"/>
            <w:shd w:val="clear" w:color="auto" w:fill="auto"/>
          </w:tcPr>
          <w:p w:rsidR="00C37947" w:rsidRPr="006E47A5" w:rsidRDefault="00C37947"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Индикаторы достижения компетенции</w:t>
            </w:r>
          </w:p>
        </w:tc>
        <w:tc>
          <w:tcPr>
            <w:tcW w:w="3685" w:type="dxa"/>
            <w:shd w:val="clear" w:color="auto" w:fill="auto"/>
          </w:tcPr>
          <w:p w:rsidR="00C37947" w:rsidRPr="006E47A5" w:rsidRDefault="00C37947"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Результаты обучения (умения и знания</w:t>
            </w:r>
            <w:r w:rsidR="00373C5B">
              <w:rPr>
                <w:rFonts w:ascii="Times New Roman" w:eastAsia="Times New Roman" w:hAnsi="Times New Roman" w:cs="Times New Roman"/>
                <w:color w:val="auto"/>
              </w:rPr>
              <w:t xml:space="preserve">), соотнесенные с </w:t>
            </w:r>
            <w:r w:rsidRPr="006E47A5">
              <w:rPr>
                <w:rFonts w:ascii="Times New Roman" w:eastAsia="Times New Roman" w:hAnsi="Times New Roman" w:cs="Times New Roman"/>
                <w:color w:val="auto"/>
              </w:rPr>
              <w:t>индикаторами достижения компетенции</w:t>
            </w:r>
          </w:p>
        </w:tc>
      </w:tr>
      <w:tr w:rsidR="006E47A5" w:rsidRPr="006E47A5" w:rsidTr="00DE2F83">
        <w:trPr>
          <w:trHeight w:val="921"/>
        </w:trPr>
        <w:tc>
          <w:tcPr>
            <w:tcW w:w="959" w:type="dxa"/>
            <w:vMerge w:val="restart"/>
            <w:shd w:val="clear" w:color="auto" w:fill="auto"/>
          </w:tcPr>
          <w:p w:rsidR="003A2FA1" w:rsidRPr="006E47A5" w:rsidRDefault="003A294B" w:rsidP="00C37947">
            <w:pPr>
              <w:widowControl/>
              <w:tabs>
                <w:tab w:val="left" w:pos="540"/>
              </w:tabs>
              <w:contextualSpacing/>
              <w:jc w:val="both"/>
              <w:rPr>
                <w:rFonts w:ascii="Times New Roman" w:eastAsia="Times New Roman" w:hAnsi="Times New Roman" w:cs="Times New Roman"/>
                <w:color w:val="auto"/>
              </w:rPr>
            </w:pPr>
            <w:r>
              <w:rPr>
                <w:rFonts w:ascii="Times New Roman" w:eastAsia="Times New Roman" w:hAnsi="Times New Roman" w:cs="Times New Roman"/>
                <w:color w:val="auto"/>
              </w:rPr>
              <w:t>ПК</w:t>
            </w:r>
            <w:r w:rsidR="003A2FA1" w:rsidRPr="006E47A5">
              <w:rPr>
                <w:rFonts w:ascii="Times New Roman" w:eastAsia="Times New Roman" w:hAnsi="Times New Roman" w:cs="Times New Roman"/>
                <w:color w:val="auto"/>
              </w:rPr>
              <w:t>-5</w:t>
            </w:r>
          </w:p>
        </w:tc>
        <w:tc>
          <w:tcPr>
            <w:tcW w:w="2126" w:type="dxa"/>
            <w:vMerge w:val="restart"/>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Способность проектировать модели бизнеса, основанные на интеллектуальных </w:t>
            </w:r>
            <w:r w:rsidRPr="006E47A5">
              <w:rPr>
                <w:rFonts w:ascii="Times New Roman" w:eastAsia="Times New Roman" w:hAnsi="Times New Roman" w:cs="Times New Roman"/>
                <w:color w:val="auto"/>
                <w:lang w:val="en-US"/>
              </w:rPr>
              <w:t>IT</w:t>
            </w:r>
            <w:r w:rsidRPr="006E47A5">
              <w:rPr>
                <w:rFonts w:ascii="Times New Roman" w:eastAsia="Times New Roman" w:hAnsi="Times New Roman" w:cs="Times New Roman"/>
                <w:color w:val="auto"/>
              </w:rPr>
              <w:t>-сервисах</w:t>
            </w:r>
          </w:p>
        </w:tc>
        <w:tc>
          <w:tcPr>
            <w:tcW w:w="3006" w:type="dxa"/>
            <w:shd w:val="clear" w:color="auto" w:fill="auto"/>
          </w:tcPr>
          <w:p w:rsidR="003A2FA1" w:rsidRPr="006E47A5" w:rsidRDefault="00EC7858"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1.</w:t>
            </w:r>
            <w:r w:rsidRPr="006E47A5">
              <w:rPr>
                <w:rFonts w:ascii="Times New Roman" w:eastAsia="Times New Roman" w:hAnsi="Times New Roman" w:cs="Times New Roman"/>
                <w:color w:val="auto"/>
              </w:rPr>
              <w:tab/>
              <w:t>Моделирует бизнес-процессы в IT-системах.</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Знать</w:t>
            </w:r>
            <w:r w:rsidRPr="006E47A5">
              <w:rPr>
                <w:color w:val="auto"/>
              </w:rPr>
              <w:t xml:space="preserve"> </w:t>
            </w:r>
            <w:r w:rsidRPr="006E47A5">
              <w:rPr>
                <w:rFonts w:ascii="Times New Roman" w:eastAsia="Times New Roman" w:hAnsi="Times New Roman" w:cs="Times New Roman"/>
                <w:color w:val="auto"/>
              </w:rPr>
              <w:t>модели бизнеса, основанные на интеллектуальных IT-сервисах</w:t>
            </w:r>
          </w:p>
          <w:p w:rsidR="003A2FA1" w:rsidRPr="006E47A5" w:rsidRDefault="00C015E5" w:rsidP="00C015E5">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моделировать бизнес-процессы в IT-системах</w:t>
            </w:r>
          </w:p>
        </w:tc>
      </w:tr>
      <w:tr w:rsidR="006E47A5" w:rsidRPr="006E47A5" w:rsidTr="00DE2F83">
        <w:trPr>
          <w:trHeight w:val="1698"/>
        </w:trPr>
        <w:tc>
          <w:tcPr>
            <w:tcW w:w="959" w:type="dxa"/>
            <w:vMerge/>
            <w:shd w:val="clear" w:color="auto" w:fill="auto"/>
          </w:tcPr>
          <w:p w:rsidR="003A2FA1" w:rsidRPr="006E47A5" w:rsidRDefault="003A2FA1"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p>
        </w:tc>
        <w:tc>
          <w:tcPr>
            <w:tcW w:w="3006" w:type="dxa"/>
            <w:shd w:val="clear" w:color="auto" w:fill="auto"/>
          </w:tcPr>
          <w:p w:rsidR="003A2FA1" w:rsidRPr="006E47A5" w:rsidRDefault="00EC7858"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2.</w:t>
            </w:r>
            <w:r w:rsidRPr="006E47A5">
              <w:rPr>
                <w:rFonts w:ascii="Times New Roman" w:eastAsia="Times New Roman" w:hAnsi="Times New Roman" w:cs="Times New Roman"/>
                <w:color w:val="auto"/>
              </w:rPr>
              <w:tab/>
              <w:t>Использует интеллектуальные IT-сервисы для проектирования современных моделей бизнеса.</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Знать</w:t>
            </w:r>
            <w:r w:rsidRPr="006E47A5">
              <w:rPr>
                <w:color w:val="auto"/>
              </w:rPr>
              <w:t xml:space="preserve"> </w:t>
            </w:r>
            <w:r w:rsidRPr="006E47A5">
              <w:rPr>
                <w:rFonts w:ascii="Times New Roman" w:eastAsia="Times New Roman" w:hAnsi="Times New Roman" w:cs="Times New Roman"/>
                <w:color w:val="auto"/>
              </w:rPr>
              <w:t>интеллектуальные IT-сервисы для проектирования современных моделей бизнеса</w:t>
            </w:r>
          </w:p>
          <w:p w:rsidR="003A2FA1" w:rsidRPr="006E47A5" w:rsidRDefault="00C015E5" w:rsidP="00C015E5">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проектировать</w:t>
            </w:r>
            <w:r w:rsidRPr="006E47A5">
              <w:rPr>
                <w:color w:val="auto"/>
              </w:rPr>
              <w:t xml:space="preserve"> </w:t>
            </w:r>
            <w:r w:rsidRPr="006E47A5">
              <w:rPr>
                <w:rFonts w:ascii="Times New Roman" w:eastAsia="Times New Roman" w:hAnsi="Times New Roman" w:cs="Times New Roman"/>
                <w:color w:val="auto"/>
              </w:rPr>
              <w:t>современные модели бизнеса основанных на интеллектуальных IT-сервисах</w:t>
            </w:r>
          </w:p>
        </w:tc>
      </w:tr>
      <w:tr w:rsidR="006E47A5" w:rsidRPr="006E47A5" w:rsidTr="00DE2F83">
        <w:trPr>
          <w:trHeight w:val="841"/>
        </w:trPr>
        <w:tc>
          <w:tcPr>
            <w:tcW w:w="959" w:type="dxa"/>
            <w:vMerge w:val="restart"/>
            <w:shd w:val="clear" w:color="auto" w:fill="auto"/>
          </w:tcPr>
          <w:p w:rsidR="003A2FA1" w:rsidRPr="006E47A5" w:rsidRDefault="003A2FA1" w:rsidP="00C37947">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УК-5</w:t>
            </w:r>
          </w:p>
        </w:tc>
        <w:tc>
          <w:tcPr>
            <w:tcW w:w="2126" w:type="dxa"/>
            <w:vMerge w:val="restart"/>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r w:rsidRPr="006E47A5">
              <w:rPr>
                <w:rFonts w:ascii="Times New Roman" w:eastAsia="Times New Roman" w:hAnsi="Times New Roman" w:cs="Times New Roman"/>
                <w:color w:val="auto"/>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3006" w:type="dxa"/>
            <w:shd w:val="clear" w:color="auto" w:fill="auto"/>
          </w:tcPr>
          <w:p w:rsidR="003A2FA1" w:rsidRPr="006E47A5" w:rsidRDefault="00EC7858"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1.Организовывает работу в команде, ставит цели командной работы</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Знать</w:t>
            </w:r>
            <w:r w:rsidR="00C951C9" w:rsidRPr="006E47A5">
              <w:rPr>
                <w:rFonts w:ascii="Times New Roman" w:eastAsia="Times New Roman" w:hAnsi="Times New Roman" w:cs="Times New Roman"/>
                <w:color w:val="auto"/>
              </w:rPr>
              <w:t xml:space="preserve"> порядок организации командной работы</w:t>
            </w:r>
          </w:p>
          <w:p w:rsidR="00C015E5" w:rsidRPr="006E47A5" w:rsidRDefault="00C015E5" w:rsidP="00C015E5">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Уметь</w:t>
            </w:r>
            <w:r w:rsidR="00C951C9" w:rsidRPr="006E47A5">
              <w:rPr>
                <w:rFonts w:ascii="Times New Roman" w:eastAsia="Times New Roman" w:hAnsi="Times New Roman" w:cs="Times New Roman"/>
                <w:color w:val="auto"/>
              </w:rPr>
              <w:t xml:space="preserve"> вырабатывать и достигать цели командной работы</w:t>
            </w:r>
          </w:p>
          <w:p w:rsidR="003A2FA1" w:rsidRPr="006E47A5" w:rsidRDefault="003A2FA1" w:rsidP="00C37947">
            <w:pPr>
              <w:widowControl/>
              <w:tabs>
                <w:tab w:val="left" w:pos="540"/>
              </w:tabs>
              <w:contextualSpacing/>
              <w:jc w:val="both"/>
              <w:rPr>
                <w:rFonts w:ascii="Times New Roman" w:eastAsia="Times New Roman" w:hAnsi="Times New Roman" w:cs="Times New Roman"/>
                <w:b/>
                <w:i/>
                <w:color w:val="auto"/>
              </w:rPr>
            </w:pPr>
          </w:p>
        </w:tc>
      </w:tr>
      <w:tr w:rsidR="006E47A5" w:rsidRPr="006E47A5" w:rsidTr="00DE2F83">
        <w:trPr>
          <w:trHeight w:val="2100"/>
        </w:trPr>
        <w:tc>
          <w:tcPr>
            <w:tcW w:w="959" w:type="dxa"/>
            <w:vMerge/>
            <w:shd w:val="clear" w:color="auto" w:fill="auto"/>
          </w:tcPr>
          <w:p w:rsidR="003A2FA1" w:rsidRPr="006E47A5" w:rsidRDefault="003A2FA1"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p>
        </w:tc>
        <w:tc>
          <w:tcPr>
            <w:tcW w:w="3006" w:type="dxa"/>
            <w:shd w:val="clear" w:color="auto" w:fill="auto"/>
          </w:tcPr>
          <w:p w:rsidR="003A2FA1" w:rsidRPr="006E47A5" w:rsidRDefault="003A2FA1"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2.Вырабатывает командную стратегию для достижения поставленной цели на основе задач и методов их решения.</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Знать</w:t>
            </w:r>
            <w:r w:rsidR="00C951C9" w:rsidRPr="006E47A5">
              <w:rPr>
                <w:rFonts w:ascii="Times New Roman" w:eastAsia="Times New Roman" w:hAnsi="Times New Roman" w:cs="Times New Roman"/>
                <w:color w:val="auto"/>
              </w:rPr>
              <w:t xml:space="preserve"> порядок разработки </w:t>
            </w:r>
            <w:r w:rsidR="00887468" w:rsidRPr="006E47A5">
              <w:rPr>
                <w:rFonts w:ascii="Times New Roman" w:eastAsia="Times New Roman" w:hAnsi="Times New Roman" w:cs="Times New Roman"/>
                <w:color w:val="auto"/>
              </w:rPr>
              <w:t>командной стратегии,</w:t>
            </w:r>
            <w:r w:rsidR="00C951C9" w:rsidRPr="006E47A5">
              <w:rPr>
                <w:rFonts w:ascii="Times New Roman" w:eastAsia="Times New Roman" w:hAnsi="Times New Roman" w:cs="Times New Roman"/>
                <w:color w:val="auto"/>
              </w:rPr>
              <w:t xml:space="preserve"> направленной на достижение поставленной цели</w:t>
            </w:r>
          </w:p>
          <w:p w:rsidR="003A2FA1" w:rsidRPr="006E47A5" w:rsidRDefault="00C015E5" w:rsidP="00C37947">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00C951C9" w:rsidRPr="006E47A5">
              <w:rPr>
                <w:rFonts w:ascii="Times New Roman" w:eastAsia="Times New Roman" w:hAnsi="Times New Roman" w:cs="Times New Roman"/>
                <w:color w:val="auto"/>
              </w:rPr>
              <w:t xml:space="preserve"> руководить работой команды по достижении стратегического целеполагания на основе задач и методов их решения</w:t>
            </w:r>
          </w:p>
        </w:tc>
      </w:tr>
      <w:tr w:rsidR="006E47A5" w:rsidRPr="006E47A5" w:rsidTr="00DE2F83">
        <w:trPr>
          <w:trHeight w:val="1140"/>
        </w:trPr>
        <w:tc>
          <w:tcPr>
            <w:tcW w:w="959" w:type="dxa"/>
            <w:vMerge/>
            <w:shd w:val="clear" w:color="auto" w:fill="auto"/>
          </w:tcPr>
          <w:p w:rsidR="003A2FA1" w:rsidRPr="006E47A5" w:rsidRDefault="003A2FA1"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p>
        </w:tc>
        <w:tc>
          <w:tcPr>
            <w:tcW w:w="3006" w:type="dxa"/>
            <w:shd w:val="clear" w:color="auto" w:fill="auto"/>
          </w:tcPr>
          <w:p w:rsidR="003A2FA1" w:rsidRPr="006E47A5" w:rsidRDefault="003A2FA1"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3. Принимает ответственность за принятые организационно-управленческие решения</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i/>
                <w:color w:val="auto"/>
              </w:rPr>
              <w:t>Знать</w:t>
            </w:r>
            <w:r w:rsidR="00C951C9" w:rsidRPr="006E47A5">
              <w:rPr>
                <w:rFonts w:ascii="Times New Roman" w:eastAsia="Times New Roman" w:hAnsi="Times New Roman" w:cs="Times New Roman"/>
                <w:color w:val="auto"/>
              </w:rPr>
              <w:t xml:space="preserve"> организационно-управленческие решения для достижения поставленной цели</w:t>
            </w:r>
          </w:p>
          <w:p w:rsidR="003A2FA1" w:rsidRPr="006E47A5" w:rsidRDefault="00C015E5" w:rsidP="00C951C9">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00C951C9" w:rsidRPr="006E47A5">
              <w:rPr>
                <w:rFonts w:ascii="Times New Roman" w:eastAsia="Times New Roman" w:hAnsi="Times New Roman" w:cs="Times New Roman"/>
                <w:b/>
                <w:i/>
                <w:color w:val="auto"/>
              </w:rPr>
              <w:t xml:space="preserve"> </w:t>
            </w:r>
            <w:r w:rsidR="00C951C9" w:rsidRPr="006E47A5">
              <w:rPr>
                <w:rFonts w:ascii="Times New Roman" w:eastAsia="Times New Roman" w:hAnsi="Times New Roman" w:cs="Times New Roman"/>
                <w:color w:val="auto"/>
              </w:rPr>
              <w:t>нести</w:t>
            </w:r>
            <w:r w:rsidR="00C951C9" w:rsidRPr="006E47A5">
              <w:rPr>
                <w:rFonts w:ascii="Times New Roman" w:eastAsia="Times New Roman" w:hAnsi="Times New Roman" w:cs="Times New Roman"/>
                <w:b/>
                <w:i/>
                <w:color w:val="auto"/>
              </w:rPr>
              <w:t xml:space="preserve"> </w:t>
            </w:r>
            <w:r w:rsidR="00C951C9" w:rsidRPr="006E47A5">
              <w:rPr>
                <w:rFonts w:ascii="Times New Roman" w:eastAsia="Times New Roman" w:hAnsi="Times New Roman" w:cs="Times New Roman"/>
                <w:color w:val="auto"/>
              </w:rPr>
              <w:t>ответственность за принятые организационно-управленческие решения</w:t>
            </w:r>
          </w:p>
        </w:tc>
      </w:tr>
      <w:tr w:rsidR="006E47A5" w:rsidRPr="006E47A5" w:rsidTr="00DE2F83">
        <w:trPr>
          <w:trHeight w:val="416"/>
        </w:trPr>
        <w:tc>
          <w:tcPr>
            <w:tcW w:w="959" w:type="dxa"/>
            <w:vMerge w:val="restart"/>
            <w:shd w:val="clear" w:color="auto" w:fill="auto"/>
          </w:tcPr>
          <w:p w:rsidR="003A2FA1" w:rsidRPr="006E47A5" w:rsidRDefault="003A2FA1" w:rsidP="00C37947">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УК-6</w:t>
            </w:r>
          </w:p>
        </w:tc>
        <w:tc>
          <w:tcPr>
            <w:tcW w:w="2126" w:type="dxa"/>
            <w:vMerge w:val="restart"/>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r w:rsidRPr="006E47A5">
              <w:rPr>
                <w:rFonts w:ascii="Times New Roman" w:eastAsia="Times New Roman" w:hAnsi="Times New Roman" w:cs="Times New Roman"/>
                <w:color w:val="auto"/>
              </w:rPr>
              <w:t>Способность управлять проектом на всех этапах его жизненного цикла</w:t>
            </w:r>
          </w:p>
        </w:tc>
        <w:tc>
          <w:tcPr>
            <w:tcW w:w="3006" w:type="dxa"/>
            <w:shd w:val="clear" w:color="auto" w:fill="auto"/>
          </w:tcPr>
          <w:p w:rsidR="003A2FA1" w:rsidRPr="006E47A5" w:rsidRDefault="003A2FA1"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w:t>
            </w:r>
            <w:r w:rsidRPr="006E47A5">
              <w:rPr>
                <w:rFonts w:ascii="Times New Roman" w:eastAsia="Times New Roman" w:hAnsi="Times New Roman" w:cs="Times New Roman"/>
                <w:color w:val="auto"/>
              </w:rPr>
              <w:lastRenderedPageBreak/>
              <w:t>стоимость и бюджет, планирует закупки, коммуникации, качество и управление рисками проекта и др.</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i/>
                <w:color w:val="auto"/>
              </w:rPr>
              <w:lastRenderedPageBreak/>
              <w:t>Знать</w:t>
            </w:r>
            <w:r w:rsidR="00FB13C7" w:rsidRPr="006E47A5">
              <w:rPr>
                <w:rFonts w:ascii="Times New Roman" w:eastAsia="Times New Roman" w:hAnsi="Times New Roman" w:cs="Times New Roman"/>
                <w:color w:val="auto"/>
              </w:rPr>
              <w:t xml:space="preserve"> основные инструменты планирования проекта</w:t>
            </w:r>
          </w:p>
          <w:p w:rsidR="00C015E5" w:rsidRPr="006E47A5" w:rsidRDefault="00C015E5" w:rsidP="00C015E5">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00D2771D" w:rsidRPr="006E47A5">
              <w:rPr>
                <w:rFonts w:ascii="Times New Roman" w:eastAsia="Times New Roman" w:hAnsi="Times New Roman" w:cs="Times New Roman"/>
                <w:color w:val="auto"/>
              </w:rPr>
              <w:t xml:space="preserve"> управлять проектом на всех этапах его жизненного цикла</w:t>
            </w:r>
          </w:p>
          <w:p w:rsidR="003A2FA1" w:rsidRPr="006E47A5" w:rsidRDefault="003A2FA1" w:rsidP="00C37947">
            <w:pPr>
              <w:widowControl/>
              <w:tabs>
                <w:tab w:val="left" w:pos="540"/>
              </w:tabs>
              <w:contextualSpacing/>
              <w:jc w:val="both"/>
              <w:rPr>
                <w:rFonts w:ascii="Times New Roman" w:eastAsia="Times New Roman" w:hAnsi="Times New Roman" w:cs="Times New Roman"/>
                <w:b/>
                <w:i/>
                <w:color w:val="auto"/>
              </w:rPr>
            </w:pPr>
          </w:p>
        </w:tc>
      </w:tr>
      <w:tr w:rsidR="006E47A5" w:rsidRPr="006E47A5" w:rsidTr="00DE2F83">
        <w:trPr>
          <w:trHeight w:val="1890"/>
        </w:trPr>
        <w:tc>
          <w:tcPr>
            <w:tcW w:w="959" w:type="dxa"/>
            <w:vMerge/>
            <w:shd w:val="clear" w:color="auto" w:fill="auto"/>
          </w:tcPr>
          <w:p w:rsidR="003A2FA1" w:rsidRPr="006E47A5" w:rsidRDefault="003A2FA1" w:rsidP="00C37947">
            <w:pPr>
              <w:widowControl/>
              <w:tabs>
                <w:tab w:val="left" w:pos="540"/>
              </w:tabs>
              <w:contextualSpacing/>
              <w:jc w:val="both"/>
              <w:rPr>
                <w:rFonts w:ascii="Times New Roman" w:eastAsia="Times New Roman" w:hAnsi="Times New Roman" w:cs="Times New Roman"/>
                <w:color w:val="auto"/>
              </w:rPr>
            </w:pPr>
          </w:p>
        </w:tc>
        <w:tc>
          <w:tcPr>
            <w:tcW w:w="2126" w:type="dxa"/>
            <w:vMerge/>
            <w:shd w:val="clear" w:color="auto" w:fill="auto"/>
          </w:tcPr>
          <w:p w:rsidR="003A2FA1" w:rsidRPr="006E47A5" w:rsidRDefault="003A2FA1" w:rsidP="00C37947">
            <w:pPr>
              <w:widowControl/>
              <w:tabs>
                <w:tab w:val="left" w:pos="540"/>
              </w:tabs>
              <w:contextualSpacing/>
              <w:rPr>
                <w:rFonts w:ascii="Times New Roman" w:eastAsia="Times New Roman" w:hAnsi="Times New Roman" w:cs="Times New Roman"/>
                <w:color w:val="auto"/>
              </w:rPr>
            </w:pPr>
          </w:p>
        </w:tc>
        <w:tc>
          <w:tcPr>
            <w:tcW w:w="3006" w:type="dxa"/>
            <w:shd w:val="clear" w:color="auto" w:fill="auto"/>
          </w:tcPr>
          <w:p w:rsidR="003A2FA1" w:rsidRPr="006E47A5" w:rsidRDefault="003A2FA1" w:rsidP="00E50257">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85" w:type="dxa"/>
            <w:shd w:val="clear" w:color="auto" w:fill="auto"/>
          </w:tcPr>
          <w:p w:rsidR="00C015E5" w:rsidRPr="006E47A5" w:rsidRDefault="00C015E5" w:rsidP="00C015E5">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i/>
                <w:color w:val="auto"/>
              </w:rPr>
              <w:t>Знать</w:t>
            </w:r>
            <w:r w:rsidR="00D2771D" w:rsidRPr="006E47A5">
              <w:rPr>
                <w:rFonts w:ascii="Times New Roman" w:eastAsia="Times New Roman" w:hAnsi="Times New Roman" w:cs="Times New Roman"/>
                <w:color w:val="auto"/>
              </w:rPr>
              <w:t xml:space="preserve"> инструменты контроля содержания и управления изменениями в проекте</w:t>
            </w:r>
          </w:p>
          <w:p w:rsidR="00C015E5" w:rsidRPr="006E47A5" w:rsidRDefault="00C015E5" w:rsidP="00C015E5">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00D2771D" w:rsidRPr="006E47A5">
              <w:rPr>
                <w:rFonts w:ascii="Times New Roman" w:eastAsia="Times New Roman" w:hAnsi="Times New Roman" w:cs="Times New Roman"/>
                <w:color w:val="auto"/>
              </w:rPr>
              <w:t xml:space="preserve">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3A2FA1" w:rsidRPr="006E47A5" w:rsidRDefault="003A2FA1" w:rsidP="00C37947">
            <w:pPr>
              <w:widowControl/>
              <w:tabs>
                <w:tab w:val="left" w:pos="540"/>
              </w:tabs>
              <w:contextualSpacing/>
              <w:jc w:val="both"/>
              <w:rPr>
                <w:rFonts w:ascii="Times New Roman" w:eastAsia="Times New Roman" w:hAnsi="Times New Roman" w:cs="Times New Roman"/>
                <w:b/>
                <w:i/>
                <w:color w:val="auto"/>
              </w:rPr>
            </w:pPr>
          </w:p>
        </w:tc>
      </w:tr>
      <w:bookmarkEnd w:id="7"/>
    </w:tbl>
    <w:p w:rsidR="00BC6FC2" w:rsidRPr="006E47A5" w:rsidRDefault="00BC6FC2" w:rsidP="00C37947">
      <w:pPr>
        <w:tabs>
          <w:tab w:val="left" w:pos="1080"/>
        </w:tabs>
        <w:autoSpaceDE w:val="0"/>
        <w:autoSpaceDN w:val="0"/>
        <w:adjustRightInd w:val="0"/>
        <w:spacing w:line="360" w:lineRule="auto"/>
        <w:jc w:val="both"/>
        <w:rPr>
          <w:rFonts w:ascii="Times New Roman" w:eastAsia="TimesNewRomanPS-BoldMT" w:hAnsi="Times New Roman" w:cs="Times New Roman"/>
          <w:bCs/>
          <w:color w:val="auto"/>
          <w:sz w:val="16"/>
          <w:szCs w:val="16"/>
        </w:rPr>
      </w:pPr>
    </w:p>
    <w:p w:rsidR="00413697" w:rsidRPr="006E47A5" w:rsidRDefault="00413697" w:rsidP="009A4BD8">
      <w:pPr>
        <w:pStyle w:val="32"/>
        <w:keepNext/>
        <w:keepLines/>
        <w:spacing w:before="0" w:after="0" w:line="360" w:lineRule="auto"/>
        <w:ind w:firstLine="709"/>
        <w:jc w:val="both"/>
        <w:rPr>
          <w:sz w:val="28"/>
          <w:szCs w:val="28"/>
        </w:rPr>
      </w:pPr>
      <w:bookmarkStart w:id="8" w:name="_Toc19101438"/>
      <w:bookmarkEnd w:id="3"/>
      <w:r w:rsidRPr="006E47A5">
        <w:rPr>
          <w:sz w:val="28"/>
          <w:szCs w:val="28"/>
        </w:rPr>
        <w:t>3. Место дисциплины в структуре образовательной программы</w:t>
      </w:r>
      <w:bookmarkEnd w:id="8"/>
    </w:p>
    <w:p w:rsidR="005F1D18" w:rsidRPr="006E47A5" w:rsidRDefault="00E50257" w:rsidP="00E50257">
      <w:pPr>
        <w:widowControl/>
        <w:spacing w:line="360" w:lineRule="auto"/>
        <w:ind w:firstLine="709"/>
        <w:jc w:val="both"/>
        <w:rPr>
          <w:rFonts w:ascii="Times New Roman" w:eastAsia="Times New Roman" w:hAnsi="Times New Roman" w:cs="Times New Roman"/>
          <w:color w:val="auto"/>
          <w:sz w:val="28"/>
          <w:szCs w:val="28"/>
          <w:lang w:eastAsia="en-US"/>
        </w:rPr>
      </w:pPr>
      <w:r w:rsidRPr="006E47A5">
        <w:rPr>
          <w:rFonts w:ascii="Times New Roman" w:eastAsia="Times New Roman" w:hAnsi="Times New Roman" w:cs="Times New Roman"/>
          <w:color w:val="auto"/>
          <w:sz w:val="28"/>
          <w:szCs w:val="28"/>
          <w:lang w:eastAsia="en-US"/>
        </w:rPr>
        <w:t>Д</w:t>
      </w:r>
      <w:r w:rsidR="005F1D18" w:rsidRPr="006E47A5">
        <w:rPr>
          <w:rFonts w:ascii="Times New Roman" w:eastAsia="Times New Roman" w:hAnsi="Times New Roman" w:cs="Times New Roman"/>
          <w:color w:val="auto"/>
          <w:sz w:val="28"/>
          <w:szCs w:val="28"/>
          <w:lang w:eastAsia="en-US"/>
        </w:rPr>
        <w:t>исциплина «</w:t>
      </w:r>
      <w:r w:rsidR="00C72CA9" w:rsidRPr="006E47A5">
        <w:rPr>
          <w:rFonts w:ascii="Times New Roman" w:eastAsia="Times New Roman" w:hAnsi="Times New Roman" w:cs="Times New Roman"/>
          <w:color w:val="auto"/>
          <w:sz w:val="28"/>
          <w:szCs w:val="28"/>
          <w:lang w:eastAsia="en-US"/>
        </w:rPr>
        <w:t>Финансирование высокотехнологичных проектов в цифровой экономике</w:t>
      </w:r>
      <w:r w:rsidR="005F1D18" w:rsidRPr="006E47A5">
        <w:rPr>
          <w:rFonts w:ascii="Times New Roman" w:eastAsia="Times New Roman" w:hAnsi="Times New Roman" w:cs="Times New Roman"/>
          <w:color w:val="auto"/>
          <w:sz w:val="28"/>
          <w:szCs w:val="28"/>
          <w:lang w:eastAsia="en-US"/>
        </w:rPr>
        <w:t xml:space="preserve">» </w:t>
      </w:r>
      <w:r w:rsidR="00AA0196" w:rsidRPr="006E47A5">
        <w:rPr>
          <w:rFonts w:ascii="Times New Roman" w:eastAsia="Times New Roman" w:hAnsi="Times New Roman" w:cs="Times New Roman"/>
          <w:color w:val="auto"/>
          <w:sz w:val="28"/>
          <w:szCs w:val="28"/>
          <w:lang w:eastAsia="en-US"/>
        </w:rPr>
        <w:t>относится к</w:t>
      </w:r>
      <w:r w:rsidRPr="006E47A5">
        <w:rPr>
          <w:rFonts w:ascii="Times New Roman" w:eastAsia="Times New Roman" w:hAnsi="Times New Roman" w:cs="Times New Roman"/>
          <w:color w:val="auto"/>
          <w:sz w:val="28"/>
          <w:szCs w:val="28"/>
          <w:lang w:eastAsia="en-US"/>
        </w:rPr>
        <w:t xml:space="preserve"> модул</w:t>
      </w:r>
      <w:r w:rsidR="00AA0196" w:rsidRPr="006E47A5">
        <w:rPr>
          <w:rFonts w:ascii="Times New Roman" w:eastAsia="Times New Roman" w:hAnsi="Times New Roman" w:cs="Times New Roman"/>
          <w:color w:val="auto"/>
          <w:sz w:val="28"/>
          <w:szCs w:val="28"/>
          <w:lang w:eastAsia="en-US"/>
        </w:rPr>
        <w:t>ю</w:t>
      </w:r>
      <w:r w:rsidRPr="006E47A5">
        <w:rPr>
          <w:rFonts w:ascii="Times New Roman" w:eastAsia="Times New Roman" w:hAnsi="Times New Roman" w:cs="Times New Roman"/>
          <w:color w:val="auto"/>
          <w:sz w:val="28"/>
          <w:szCs w:val="28"/>
          <w:lang w:eastAsia="en-US"/>
        </w:rPr>
        <w:t xml:space="preserve"> </w:t>
      </w:r>
      <w:r w:rsidR="0006203E" w:rsidRPr="006E47A5">
        <w:rPr>
          <w:rFonts w:ascii="Times New Roman" w:eastAsia="Times New Roman" w:hAnsi="Times New Roman" w:cs="Times New Roman"/>
          <w:color w:val="auto"/>
          <w:sz w:val="28"/>
          <w:szCs w:val="28"/>
          <w:lang w:eastAsia="en-US"/>
        </w:rPr>
        <w:t>направленности программы магистратуры</w:t>
      </w:r>
      <w:r w:rsidR="00AA0196" w:rsidRPr="006E47A5">
        <w:rPr>
          <w:rFonts w:ascii="Times New Roman" w:eastAsia="Times New Roman" w:hAnsi="Times New Roman" w:cs="Times New Roman"/>
          <w:color w:val="auto"/>
          <w:sz w:val="28"/>
          <w:szCs w:val="28"/>
          <w:lang w:eastAsia="en-US"/>
        </w:rPr>
        <w:t xml:space="preserve"> </w:t>
      </w:r>
      <w:r w:rsidRPr="006E47A5">
        <w:rPr>
          <w:rFonts w:ascii="Times New Roman" w:eastAsia="Times New Roman" w:hAnsi="Times New Roman" w:cs="Times New Roman"/>
          <w:color w:val="auto"/>
          <w:sz w:val="28"/>
          <w:szCs w:val="28"/>
          <w:lang w:eastAsia="en-US"/>
        </w:rPr>
        <w:t>«</w:t>
      </w:r>
      <w:r w:rsidR="00421F4B" w:rsidRPr="006E47A5">
        <w:rPr>
          <w:rFonts w:ascii="Times New Roman" w:eastAsia="Times New Roman" w:hAnsi="Times New Roman" w:cs="Times New Roman"/>
          <w:color w:val="auto"/>
          <w:sz w:val="28"/>
          <w:szCs w:val="28"/>
          <w:lang w:eastAsia="en-US"/>
        </w:rPr>
        <w:t>Финансовые технологии в бизнесе</w:t>
      </w:r>
      <w:r w:rsidRPr="006E47A5">
        <w:rPr>
          <w:rFonts w:ascii="Times New Roman" w:eastAsia="Times New Roman" w:hAnsi="Times New Roman" w:cs="Times New Roman"/>
          <w:color w:val="auto"/>
          <w:sz w:val="28"/>
          <w:szCs w:val="28"/>
          <w:lang w:eastAsia="en-US"/>
        </w:rPr>
        <w:t>» по направлению подготовки</w:t>
      </w:r>
      <w:r w:rsidR="005F1D18" w:rsidRPr="006E47A5">
        <w:rPr>
          <w:rFonts w:ascii="Times New Roman" w:eastAsia="Times New Roman" w:hAnsi="Times New Roman" w:cs="Times New Roman"/>
          <w:color w:val="auto"/>
          <w:sz w:val="28"/>
          <w:szCs w:val="28"/>
          <w:lang w:eastAsia="en-US"/>
        </w:rPr>
        <w:t xml:space="preserve"> 38.04.0</w:t>
      </w:r>
      <w:r w:rsidR="00421F4B" w:rsidRPr="006E47A5">
        <w:rPr>
          <w:rFonts w:ascii="Times New Roman" w:eastAsia="Times New Roman" w:hAnsi="Times New Roman" w:cs="Times New Roman"/>
          <w:color w:val="auto"/>
          <w:sz w:val="28"/>
          <w:szCs w:val="28"/>
          <w:lang w:eastAsia="en-US"/>
        </w:rPr>
        <w:t>1</w:t>
      </w:r>
      <w:r w:rsidR="005F1D18" w:rsidRPr="006E47A5">
        <w:rPr>
          <w:rFonts w:ascii="Times New Roman" w:eastAsia="Times New Roman" w:hAnsi="Times New Roman" w:cs="Times New Roman"/>
          <w:color w:val="auto"/>
          <w:sz w:val="28"/>
          <w:szCs w:val="28"/>
          <w:lang w:eastAsia="en-US"/>
        </w:rPr>
        <w:t xml:space="preserve"> «</w:t>
      </w:r>
      <w:r w:rsidR="00421F4B" w:rsidRPr="006E47A5">
        <w:rPr>
          <w:rFonts w:ascii="Times New Roman" w:eastAsia="Times New Roman" w:hAnsi="Times New Roman" w:cs="Times New Roman"/>
          <w:color w:val="auto"/>
          <w:sz w:val="28"/>
          <w:szCs w:val="28"/>
          <w:lang w:eastAsia="en-US"/>
        </w:rPr>
        <w:t>Экономика</w:t>
      </w:r>
      <w:r w:rsidR="005F1D18" w:rsidRPr="006E47A5">
        <w:rPr>
          <w:rFonts w:ascii="Times New Roman" w:eastAsia="Times New Roman" w:hAnsi="Times New Roman" w:cs="Times New Roman"/>
          <w:color w:val="auto"/>
          <w:sz w:val="28"/>
          <w:szCs w:val="28"/>
          <w:lang w:eastAsia="en-US"/>
        </w:rPr>
        <w:t>»</w:t>
      </w:r>
      <w:r w:rsidRPr="006E47A5">
        <w:rPr>
          <w:rFonts w:ascii="Times New Roman" w:eastAsia="Times New Roman" w:hAnsi="Times New Roman" w:cs="Times New Roman"/>
          <w:color w:val="auto"/>
          <w:sz w:val="28"/>
          <w:szCs w:val="28"/>
          <w:lang w:eastAsia="en-US"/>
        </w:rPr>
        <w:t>.</w:t>
      </w:r>
    </w:p>
    <w:p w:rsidR="00394816" w:rsidRPr="00DE2F83" w:rsidRDefault="00394816" w:rsidP="00AA0196">
      <w:pPr>
        <w:pStyle w:val="32"/>
        <w:keepNext/>
        <w:keepLines/>
        <w:spacing w:before="0" w:after="0" w:line="360" w:lineRule="auto"/>
        <w:ind w:firstLine="709"/>
        <w:jc w:val="both"/>
        <w:rPr>
          <w:sz w:val="16"/>
          <w:szCs w:val="16"/>
        </w:rPr>
      </w:pPr>
      <w:bookmarkStart w:id="9" w:name="_Toc19101439"/>
    </w:p>
    <w:p w:rsidR="00413697" w:rsidRPr="006E47A5" w:rsidRDefault="00413697" w:rsidP="00AA0196">
      <w:pPr>
        <w:pStyle w:val="32"/>
        <w:keepNext/>
        <w:keepLines/>
        <w:spacing w:before="0" w:after="0" w:line="360" w:lineRule="auto"/>
        <w:ind w:firstLine="709"/>
        <w:jc w:val="both"/>
        <w:rPr>
          <w:sz w:val="28"/>
          <w:szCs w:val="28"/>
        </w:rPr>
      </w:pPr>
      <w:r w:rsidRPr="006E47A5">
        <w:rPr>
          <w:sz w:val="28"/>
          <w:szCs w:val="28"/>
        </w:rPr>
        <w:t xml:space="preserve">4. </w:t>
      </w:r>
      <w:r w:rsidR="004902CC" w:rsidRPr="006E47A5">
        <w:rPr>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p>
    <w:tbl>
      <w:tblPr>
        <w:tblW w:w="90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3"/>
        <w:gridCol w:w="1905"/>
        <w:gridCol w:w="2177"/>
      </w:tblGrid>
      <w:tr w:rsidR="006E47A5" w:rsidRPr="006E47A5" w:rsidTr="009852BB">
        <w:trPr>
          <w:trHeight w:val="527"/>
        </w:trPr>
        <w:tc>
          <w:tcPr>
            <w:tcW w:w="5003" w:type="dxa"/>
          </w:tcPr>
          <w:p w:rsidR="003F429B" w:rsidRPr="006E47A5" w:rsidRDefault="003F429B" w:rsidP="00E50257">
            <w:pPr>
              <w:framePr w:w="9192" w:wrap="notBeside" w:vAnchor="text" w:hAnchor="text" w:xAlign="center" w:y="1"/>
              <w:tabs>
                <w:tab w:val="center" w:pos="4153"/>
                <w:tab w:val="right" w:pos="8306"/>
              </w:tabs>
              <w:autoSpaceDE w:val="0"/>
              <w:autoSpaceDN w:val="0"/>
              <w:adjustRightInd w:val="0"/>
              <w:rPr>
                <w:rFonts w:ascii="Times New Roman" w:eastAsia="Times New Roman" w:hAnsi="Times New Roman" w:cs="Times New Roman"/>
                <w:b/>
                <w:color w:val="auto"/>
              </w:rPr>
            </w:pPr>
            <w:r w:rsidRPr="006E47A5">
              <w:rPr>
                <w:rFonts w:ascii="Times New Roman" w:eastAsia="Times New Roman" w:hAnsi="Times New Roman" w:cs="Times New Roman"/>
                <w:b/>
                <w:color w:val="auto"/>
              </w:rPr>
              <w:t>Вид учебной работы по дисциплине</w:t>
            </w:r>
          </w:p>
        </w:tc>
        <w:tc>
          <w:tcPr>
            <w:tcW w:w="1905" w:type="dxa"/>
            <w:vAlign w:val="center"/>
          </w:tcPr>
          <w:p w:rsidR="003F429B" w:rsidRPr="006E47A5" w:rsidRDefault="003F429B" w:rsidP="00E50257">
            <w:pPr>
              <w:framePr w:w="9192" w:wrap="notBeside" w:vAnchor="text" w:hAnchor="text" w:xAlign="center" w:y="1"/>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 xml:space="preserve">Всего </w:t>
            </w:r>
            <w:r w:rsidR="00272966" w:rsidRPr="006E47A5">
              <w:rPr>
                <w:rFonts w:ascii="Times New Roman" w:eastAsia="Times New Roman" w:hAnsi="Times New Roman" w:cs="Times New Roman"/>
                <w:b/>
                <w:color w:val="auto"/>
              </w:rPr>
              <w:t>(</w:t>
            </w:r>
            <w:r w:rsidR="00E50257" w:rsidRPr="006E47A5">
              <w:rPr>
                <w:rFonts w:ascii="Times New Roman" w:eastAsia="Times New Roman" w:hAnsi="Times New Roman" w:cs="Times New Roman"/>
                <w:b/>
                <w:color w:val="auto"/>
              </w:rPr>
              <w:t>в з</w:t>
            </w:r>
            <w:r w:rsidRPr="006E47A5">
              <w:rPr>
                <w:rFonts w:ascii="Times New Roman" w:eastAsia="Times New Roman" w:hAnsi="Times New Roman" w:cs="Times New Roman"/>
                <w:b/>
                <w:color w:val="auto"/>
              </w:rPr>
              <w:t xml:space="preserve">/е </w:t>
            </w:r>
          </w:p>
          <w:p w:rsidR="003F429B" w:rsidRPr="006E47A5" w:rsidRDefault="003F429B" w:rsidP="00E50257">
            <w:pPr>
              <w:framePr w:w="9192" w:wrap="notBeside" w:vAnchor="text" w:hAnchor="text" w:xAlign="center" w:y="1"/>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и часах</w:t>
            </w:r>
            <w:r w:rsidR="00272966" w:rsidRPr="006E47A5">
              <w:rPr>
                <w:rFonts w:ascii="Times New Roman" w:eastAsia="Times New Roman" w:hAnsi="Times New Roman" w:cs="Times New Roman"/>
                <w:b/>
                <w:color w:val="auto"/>
              </w:rPr>
              <w:t>)</w:t>
            </w:r>
          </w:p>
        </w:tc>
        <w:tc>
          <w:tcPr>
            <w:tcW w:w="2177" w:type="dxa"/>
          </w:tcPr>
          <w:p w:rsidR="003F429B" w:rsidRPr="006E47A5" w:rsidRDefault="003F429B" w:rsidP="00E50257">
            <w:pPr>
              <w:framePr w:w="9192" w:wrap="notBeside" w:vAnchor="text" w:hAnchor="text" w:xAlign="center" w:y="1"/>
              <w:tabs>
                <w:tab w:val="center" w:pos="4153"/>
                <w:tab w:val="right" w:pos="8306"/>
              </w:tabs>
              <w:autoSpaceDE w:val="0"/>
              <w:autoSpaceDN w:val="0"/>
              <w:adjustRightInd w:val="0"/>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 xml:space="preserve">Модуль </w:t>
            </w:r>
            <w:r w:rsidR="00D2753B">
              <w:rPr>
                <w:rFonts w:ascii="Times New Roman" w:eastAsia="Times New Roman" w:hAnsi="Times New Roman" w:cs="Times New Roman"/>
                <w:b/>
                <w:color w:val="auto"/>
              </w:rPr>
              <w:t>4</w:t>
            </w:r>
          </w:p>
          <w:p w:rsidR="003F429B" w:rsidRPr="006E47A5" w:rsidRDefault="003F429B" w:rsidP="00E50257">
            <w:pPr>
              <w:framePr w:w="9192" w:wrap="notBeside" w:vAnchor="text" w:hAnchor="text" w:xAlign="center" w:y="1"/>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(в часах)</w:t>
            </w:r>
          </w:p>
        </w:tc>
      </w:tr>
      <w:tr w:rsidR="006E47A5" w:rsidRPr="006E47A5" w:rsidTr="009852BB">
        <w:trPr>
          <w:trHeight w:val="527"/>
        </w:trPr>
        <w:tc>
          <w:tcPr>
            <w:tcW w:w="5003" w:type="dxa"/>
            <w:shd w:val="clear" w:color="auto" w:fill="auto"/>
          </w:tcPr>
          <w:p w:rsidR="00272966" w:rsidRPr="006E47A5" w:rsidRDefault="00272966" w:rsidP="00272966">
            <w:pPr>
              <w:pStyle w:val="a8"/>
              <w:keepNext/>
              <w:framePr w:w="9192" w:wrap="notBeside" w:vAnchor="text" w:hAnchor="text" w:xAlign="center" w:y="1"/>
              <w:ind w:left="0"/>
              <w:rPr>
                <w:rFonts w:ascii="Times New Roman" w:hAnsi="Times New Roman" w:cs="Times New Roman"/>
                <w:b/>
                <w:color w:val="auto"/>
              </w:rPr>
            </w:pPr>
            <w:r w:rsidRPr="006E47A5">
              <w:rPr>
                <w:rFonts w:ascii="Times New Roman" w:hAnsi="Times New Roman" w:cs="Times New Roman"/>
                <w:b/>
                <w:color w:val="auto"/>
              </w:rPr>
              <w:t xml:space="preserve">Общая трудоемкость дисциплины </w:t>
            </w:r>
          </w:p>
        </w:tc>
        <w:tc>
          <w:tcPr>
            <w:tcW w:w="1905" w:type="dxa"/>
            <w:vAlign w:val="center"/>
          </w:tcPr>
          <w:p w:rsidR="00272966" w:rsidRPr="006E47A5" w:rsidRDefault="00272966" w:rsidP="00272966">
            <w:pPr>
              <w:framePr w:w="9192" w:wrap="notBeside" w:vAnchor="text" w:hAnchor="text" w:xAlign="center" w:y="1"/>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3</w:t>
            </w:r>
            <w:r w:rsidRPr="006E47A5">
              <w:rPr>
                <w:rFonts w:ascii="Times New Roman" w:eastAsia="Times New Roman" w:hAnsi="Times New Roman" w:cs="Times New Roman"/>
                <w:b/>
                <w:color w:val="auto"/>
                <w:lang w:val="en-US"/>
              </w:rPr>
              <w:t>/</w:t>
            </w:r>
            <w:r w:rsidRPr="006E47A5">
              <w:rPr>
                <w:rFonts w:ascii="Times New Roman" w:eastAsia="Times New Roman" w:hAnsi="Times New Roman" w:cs="Times New Roman"/>
                <w:b/>
                <w:color w:val="auto"/>
              </w:rPr>
              <w:t>108</w:t>
            </w:r>
          </w:p>
        </w:tc>
        <w:tc>
          <w:tcPr>
            <w:tcW w:w="2177" w:type="dxa"/>
            <w:vAlign w:val="center"/>
          </w:tcPr>
          <w:p w:rsidR="00272966" w:rsidRPr="006E47A5" w:rsidRDefault="00272966" w:rsidP="00272966">
            <w:pPr>
              <w:framePr w:w="9192" w:wrap="notBeside" w:vAnchor="text" w:hAnchor="text" w:xAlign="center" w:y="1"/>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108</w:t>
            </w:r>
          </w:p>
        </w:tc>
      </w:tr>
      <w:tr w:rsidR="00D2753B" w:rsidRPr="006E47A5" w:rsidTr="009852BB">
        <w:trPr>
          <w:trHeight w:val="348"/>
        </w:trPr>
        <w:tc>
          <w:tcPr>
            <w:tcW w:w="5003" w:type="dxa"/>
            <w:shd w:val="clear" w:color="auto" w:fill="auto"/>
          </w:tcPr>
          <w:p w:rsidR="00D2753B" w:rsidRPr="006E47A5" w:rsidRDefault="00D2753B" w:rsidP="00D2753B">
            <w:pPr>
              <w:pStyle w:val="a8"/>
              <w:keepNext/>
              <w:framePr w:w="9192" w:wrap="notBeside" w:vAnchor="text" w:hAnchor="text" w:xAlign="center" w:y="1"/>
              <w:ind w:left="0"/>
              <w:rPr>
                <w:rFonts w:ascii="Times New Roman" w:hAnsi="Times New Roman" w:cs="Times New Roman"/>
                <w:b/>
                <w:i/>
                <w:color w:val="auto"/>
              </w:rPr>
            </w:pPr>
            <w:r w:rsidRPr="006E47A5">
              <w:rPr>
                <w:rFonts w:ascii="Times New Roman" w:hAnsi="Times New Roman" w:cs="Times New Roman"/>
                <w:b/>
                <w:i/>
                <w:color w:val="auto"/>
              </w:rPr>
              <w:t xml:space="preserve">Контактная работа - Аудиторные занятия </w:t>
            </w:r>
          </w:p>
        </w:tc>
        <w:tc>
          <w:tcPr>
            <w:tcW w:w="1905"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4</w:t>
            </w:r>
            <w:r>
              <w:rPr>
                <w:rFonts w:ascii="Times New Roman" w:eastAsia="Times New Roman" w:hAnsi="Times New Roman" w:cs="Times New Roman"/>
                <w:color w:val="auto"/>
              </w:rPr>
              <w:t>0</w:t>
            </w:r>
          </w:p>
        </w:tc>
        <w:tc>
          <w:tcPr>
            <w:tcW w:w="2177"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4</w:t>
            </w:r>
            <w:r>
              <w:rPr>
                <w:rFonts w:ascii="Times New Roman" w:eastAsia="Times New Roman" w:hAnsi="Times New Roman" w:cs="Times New Roman"/>
                <w:color w:val="auto"/>
              </w:rPr>
              <w:t>0</w:t>
            </w:r>
          </w:p>
        </w:tc>
      </w:tr>
      <w:tr w:rsidR="00D2753B" w:rsidRPr="006E47A5" w:rsidTr="009852BB">
        <w:trPr>
          <w:trHeight w:val="348"/>
        </w:trPr>
        <w:tc>
          <w:tcPr>
            <w:tcW w:w="5003" w:type="dxa"/>
            <w:shd w:val="clear" w:color="auto" w:fill="auto"/>
          </w:tcPr>
          <w:p w:rsidR="00D2753B" w:rsidRPr="006E47A5" w:rsidRDefault="00D2753B" w:rsidP="00D2753B">
            <w:pPr>
              <w:pStyle w:val="a8"/>
              <w:keepNext/>
              <w:framePr w:w="9192" w:wrap="notBeside" w:vAnchor="text" w:hAnchor="text" w:xAlign="center" w:y="1"/>
              <w:ind w:left="0"/>
              <w:rPr>
                <w:rFonts w:ascii="Times New Roman" w:hAnsi="Times New Roman" w:cs="Times New Roman"/>
                <w:i/>
                <w:color w:val="auto"/>
              </w:rPr>
            </w:pPr>
            <w:r w:rsidRPr="006E47A5">
              <w:rPr>
                <w:rFonts w:ascii="Times New Roman" w:hAnsi="Times New Roman" w:cs="Times New Roman"/>
                <w:i/>
                <w:color w:val="auto"/>
              </w:rPr>
              <w:t xml:space="preserve">Лекции </w:t>
            </w:r>
          </w:p>
        </w:tc>
        <w:tc>
          <w:tcPr>
            <w:tcW w:w="1905"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16</w:t>
            </w:r>
          </w:p>
        </w:tc>
        <w:tc>
          <w:tcPr>
            <w:tcW w:w="2177"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16</w:t>
            </w:r>
          </w:p>
        </w:tc>
      </w:tr>
      <w:tr w:rsidR="00D2753B" w:rsidRPr="006E47A5" w:rsidTr="00394816">
        <w:trPr>
          <w:trHeight w:val="348"/>
        </w:trPr>
        <w:tc>
          <w:tcPr>
            <w:tcW w:w="5003" w:type="dxa"/>
            <w:shd w:val="clear" w:color="auto" w:fill="auto"/>
          </w:tcPr>
          <w:p w:rsidR="00D2753B" w:rsidRPr="006E47A5" w:rsidRDefault="00D2753B" w:rsidP="00D2753B">
            <w:pPr>
              <w:pStyle w:val="a8"/>
              <w:keepNext/>
              <w:framePr w:w="9192" w:wrap="notBeside" w:vAnchor="text" w:hAnchor="text" w:xAlign="center" w:y="1"/>
              <w:ind w:left="0"/>
              <w:rPr>
                <w:rFonts w:ascii="Times New Roman" w:hAnsi="Times New Roman" w:cs="Times New Roman"/>
                <w:i/>
                <w:color w:val="auto"/>
              </w:rPr>
            </w:pPr>
            <w:r w:rsidRPr="006E47A5">
              <w:rPr>
                <w:rFonts w:ascii="Times New Roman" w:hAnsi="Times New Roman" w:cs="Times New Roman"/>
                <w:i/>
                <w:color w:val="auto"/>
              </w:rPr>
              <w:t xml:space="preserve">Семинары, практические занятия  </w:t>
            </w:r>
          </w:p>
        </w:tc>
        <w:tc>
          <w:tcPr>
            <w:tcW w:w="1905"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2</w:t>
            </w:r>
            <w:r>
              <w:rPr>
                <w:rFonts w:ascii="Times New Roman" w:eastAsia="Times New Roman" w:hAnsi="Times New Roman" w:cs="Times New Roman"/>
                <w:color w:val="auto"/>
              </w:rPr>
              <w:t>4</w:t>
            </w:r>
          </w:p>
        </w:tc>
        <w:tc>
          <w:tcPr>
            <w:tcW w:w="2177"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2</w:t>
            </w:r>
            <w:r>
              <w:rPr>
                <w:rFonts w:ascii="Times New Roman" w:eastAsia="Times New Roman" w:hAnsi="Times New Roman" w:cs="Times New Roman"/>
                <w:color w:val="auto"/>
              </w:rPr>
              <w:t>4</w:t>
            </w:r>
          </w:p>
        </w:tc>
      </w:tr>
      <w:tr w:rsidR="00D2753B" w:rsidRPr="006E47A5" w:rsidTr="00394816">
        <w:trPr>
          <w:trHeight w:val="348"/>
        </w:trPr>
        <w:tc>
          <w:tcPr>
            <w:tcW w:w="5003" w:type="dxa"/>
            <w:shd w:val="clear" w:color="auto" w:fill="auto"/>
          </w:tcPr>
          <w:p w:rsidR="00D2753B" w:rsidRPr="006E47A5" w:rsidRDefault="00D2753B" w:rsidP="00D2753B">
            <w:pPr>
              <w:pStyle w:val="a8"/>
              <w:keepNext/>
              <w:framePr w:w="9192" w:wrap="notBeside" w:vAnchor="text" w:hAnchor="text" w:xAlign="center" w:y="1"/>
              <w:ind w:left="0"/>
              <w:rPr>
                <w:rFonts w:ascii="Times New Roman" w:hAnsi="Times New Roman" w:cs="Times New Roman"/>
                <w:b/>
                <w:i/>
                <w:color w:val="auto"/>
              </w:rPr>
            </w:pPr>
            <w:r w:rsidRPr="006E47A5">
              <w:rPr>
                <w:rFonts w:ascii="Times New Roman" w:hAnsi="Times New Roman" w:cs="Times New Roman"/>
                <w:b/>
                <w:i/>
                <w:color w:val="auto"/>
              </w:rPr>
              <w:t>Самостоятельная работа</w:t>
            </w:r>
          </w:p>
        </w:tc>
        <w:tc>
          <w:tcPr>
            <w:tcW w:w="1905"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6</w:t>
            </w:r>
            <w:r>
              <w:rPr>
                <w:rFonts w:ascii="Times New Roman" w:eastAsia="Times New Roman" w:hAnsi="Times New Roman" w:cs="Times New Roman"/>
                <w:color w:val="auto"/>
              </w:rPr>
              <w:t>8</w:t>
            </w:r>
          </w:p>
        </w:tc>
        <w:tc>
          <w:tcPr>
            <w:tcW w:w="2177" w:type="dxa"/>
          </w:tcPr>
          <w:p w:rsidR="00D2753B" w:rsidRPr="006E47A5" w:rsidRDefault="00D2753B" w:rsidP="00D2753B">
            <w:pPr>
              <w:framePr w:w="9192" w:wrap="notBeside" w:vAnchor="text" w:hAnchor="text" w:xAlign="center" w:y="1"/>
              <w:widowControl/>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6</w:t>
            </w:r>
            <w:r>
              <w:rPr>
                <w:rFonts w:ascii="Times New Roman" w:eastAsia="Times New Roman" w:hAnsi="Times New Roman" w:cs="Times New Roman"/>
                <w:color w:val="auto"/>
              </w:rPr>
              <w:t>8</w:t>
            </w:r>
          </w:p>
        </w:tc>
      </w:tr>
      <w:tr w:rsidR="006E47A5" w:rsidRPr="006E47A5" w:rsidTr="009852BB">
        <w:trPr>
          <w:trHeight w:val="348"/>
        </w:trPr>
        <w:tc>
          <w:tcPr>
            <w:tcW w:w="5003" w:type="dxa"/>
            <w:shd w:val="clear" w:color="auto" w:fill="auto"/>
          </w:tcPr>
          <w:p w:rsidR="00272966" w:rsidRPr="006E47A5" w:rsidRDefault="00272966" w:rsidP="00272966">
            <w:pPr>
              <w:pStyle w:val="a8"/>
              <w:keepNext/>
              <w:framePr w:w="9192" w:wrap="notBeside" w:vAnchor="text" w:hAnchor="text" w:xAlign="center" w:y="1"/>
              <w:ind w:left="0"/>
              <w:rPr>
                <w:rFonts w:ascii="Times New Roman" w:hAnsi="Times New Roman" w:cs="Times New Roman"/>
                <w:color w:val="auto"/>
              </w:rPr>
            </w:pPr>
            <w:r w:rsidRPr="006E47A5">
              <w:rPr>
                <w:rFonts w:ascii="Times New Roman" w:hAnsi="Times New Roman" w:cs="Times New Roman"/>
                <w:color w:val="auto"/>
              </w:rPr>
              <w:t xml:space="preserve">Вид текущего контроля </w:t>
            </w:r>
          </w:p>
        </w:tc>
        <w:tc>
          <w:tcPr>
            <w:tcW w:w="1905" w:type="dxa"/>
          </w:tcPr>
          <w:p w:rsidR="00272966" w:rsidRPr="006E47A5" w:rsidRDefault="00272966" w:rsidP="00272966">
            <w:pPr>
              <w:framePr w:w="9192" w:wrap="notBeside" w:vAnchor="text" w:hAnchor="text" w:xAlign="center" w:y="1"/>
              <w:tabs>
                <w:tab w:val="center" w:pos="4153"/>
                <w:tab w:val="right" w:pos="8306"/>
              </w:tabs>
              <w:autoSpaceDE w:val="0"/>
              <w:autoSpaceDN w:val="0"/>
              <w:adjustRightInd w:val="0"/>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эссе</w:t>
            </w:r>
          </w:p>
        </w:tc>
        <w:tc>
          <w:tcPr>
            <w:tcW w:w="2177" w:type="dxa"/>
          </w:tcPr>
          <w:p w:rsidR="00272966" w:rsidRPr="006E47A5" w:rsidRDefault="00272966" w:rsidP="00272966">
            <w:pPr>
              <w:framePr w:w="9192" w:wrap="notBeside" w:vAnchor="text" w:hAnchor="text" w:xAlign="center" w:y="1"/>
              <w:tabs>
                <w:tab w:val="center" w:pos="4153"/>
                <w:tab w:val="right" w:pos="8306"/>
              </w:tabs>
              <w:autoSpaceDE w:val="0"/>
              <w:autoSpaceDN w:val="0"/>
              <w:adjustRightInd w:val="0"/>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эссе</w:t>
            </w:r>
          </w:p>
        </w:tc>
      </w:tr>
      <w:tr w:rsidR="006E47A5" w:rsidRPr="006E47A5" w:rsidTr="009852BB">
        <w:trPr>
          <w:trHeight w:val="453"/>
        </w:trPr>
        <w:tc>
          <w:tcPr>
            <w:tcW w:w="5003" w:type="dxa"/>
            <w:shd w:val="clear" w:color="auto" w:fill="auto"/>
          </w:tcPr>
          <w:p w:rsidR="00272966" w:rsidRPr="006E47A5" w:rsidRDefault="00272966" w:rsidP="00272966">
            <w:pPr>
              <w:pStyle w:val="a8"/>
              <w:keepNext/>
              <w:framePr w:w="9192" w:wrap="notBeside" w:vAnchor="text" w:hAnchor="text" w:xAlign="center" w:y="1"/>
              <w:ind w:left="0"/>
              <w:rPr>
                <w:rFonts w:ascii="Times New Roman" w:hAnsi="Times New Roman" w:cs="Times New Roman"/>
                <w:color w:val="auto"/>
              </w:rPr>
            </w:pPr>
            <w:r w:rsidRPr="006E47A5">
              <w:rPr>
                <w:rFonts w:ascii="Times New Roman" w:hAnsi="Times New Roman" w:cs="Times New Roman"/>
                <w:color w:val="auto"/>
              </w:rPr>
              <w:t>Вид промежуточной аттестации</w:t>
            </w:r>
          </w:p>
        </w:tc>
        <w:tc>
          <w:tcPr>
            <w:tcW w:w="1905" w:type="dxa"/>
          </w:tcPr>
          <w:p w:rsidR="00272966" w:rsidRPr="006E47A5" w:rsidRDefault="00D2771D" w:rsidP="00272966">
            <w:pPr>
              <w:framePr w:w="9192" w:wrap="notBeside" w:vAnchor="text" w:hAnchor="text" w:xAlign="center" w:y="1"/>
              <w:tabs>
                <w:tab w:val="center" w:pos="4153"/>
                <w:tab w:val="right" w:pos="8306"/>
              </w:tabs>
              <w:autoSpaceDE w:val="0"/>
              <w:autoSpaceDN w:val="0"/>
              <w:adjustRightInd w:val="0"/>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экзамен</w:t>
            </w:r>
          </w:p>
        </w:tc>
        <w:tc>
          <w:tcPr>
            <w:tcW w:w="2177" w:type="dxa"/>
          </w:tcPr>
          <w:p w:rsidR="00272966" w:rsidRPr="006E47A5" w:rsidRDefault="00D7738B" w:rsidP="00272966">
            <w:pPr>
              <w:framePr w:w="9192" w:wrap="notBeside" w:vAnchor="text" w:hAnchor="text" w:xAlign="center" w:y="1"/>
              <w:tabs>
                <w:tab w:val="center" w:pos="4153"/>
                <w:tab w:val="right" w:pos="8306"/>
              </w:tabs>
              <w:autoSpaceDE w:val="0"/>
              <w:autoSpaceDN w:val="0"/>
              <w:adjustRightInd w:val="0"/>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экзамен</w:t>
            </w:r>
          </w:p>
        </w:tc>
      </w:tr>
    </w:tbl>
    <w:p w:rsidR="00413697" w:rsidRPr="006E47A5" w:rsidRDefault="00413697" w:rsidP="00E50257">
      <w:pPr>
        <w:framePr w:w="9192" w:wrap="notBeside" w:vAnchor="text" w:hAnchor="text" w:xAlign="center" w:y="1"/>
        <w:spacing w:line="360" w:lineRule="auto"/>
        <w:ind w:firstLine="709"/>
        <w:jc w:val="both"/>
        <w:rPr>
          <w:color w:val="auto"/>
          <w:sz w:val="2"/>
          <w:szCs w:val="2"/>
        </w:rPr>
      </w:pPr>
    </w:p>
    <w:p w:rsidR="00413697" w:rsidRPr="006E47A5" w:rsidRDefault="00413697" w:rsidP="00E50257">
      <w:pPr>
        <w:spacing w:line="360" w:lineRule="auto"/>
        <w:ind w:firstLine="709"/>
        <w:jc w:val="both"/>
        <w:rPr>
          <w:color w:val="auto"/>
          <w:sz w:val="2"/>
          <w:szCs w:val="2"/>
        </w:rPr>
      </w:pPr>
    </w:p>
    <w:p w:rsidR="00D2771D" w:rsidRPr="006E47A5" w:rsidRDefault="00D2771D" w:rsidP="00AA0196">
      <w:pPr>
        <w:pStyle w:val="1"/>
        <w:keepNext w:val="0"/>
        <w:keepLines w:val="0"/>
        <w:widowControl w:val="0"/>
        <w:spacing w:before="0" w:after="0" w:line="360" w:lineRule="auto"/>
        <w:ind w:firstLine="709"/>
        <w:jc w:val="both"/>
        <w:rPr>
          <w:rFonts w:ascii="Times New Roman" w:hAnsi="Times New Roman"/>
          <w:color w:val="auto"/>
        </w:rPr>
      </w:pPr>
      <w:bookmarkStart w:id="10" w:name="_Toc449699538"/>
      <w:bookmarkStart w:id="11" w:name="_Toc19101440"/>
      <w:bookmarkStart w:id="12" w:name="bookmark20"/>
    </w:p>
    <w:p w:rsidR="00413697" w:rsidRPr="006E47A5" w:rsidRDefault="00413697" w:rsidP="00394816">
      <w:pPr>
        <w:pStyle w:val="1"/>
        <w:keepLines w:val="0"/>
        <w:spacing w:before="0" w:after="0" w:line="360" w:lineRule="auto"/>
        <w:ind w:firstLine="709"/>
        <w:jc w:val="both"/>
        <w:rPr>
          <w:rFonts w:ascii="Times New Roman" w:hAnsi="Times New Roman"/>
          <w:color w:val="auto"/>
        </w:rPr>
      </w:pPr>
      <w:r w:rsidRPr="006E47A5">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413697" w:rsidRPr="006E47A5" w:rsidRDefault="00413697" w:rsidP="00394816">
      <w:pPr>
        <w:keepNext/>
        <w:widowControl/>
        <w:spacing w:line="360" w:lineRule="auto"/>
        <w:ind w:firstLine="709"/>
        <w:jc w:val="both"/>
        <w:outlineLvl w:val="0"/>
        <w:rPr>
          <w:rFonts w:ascii="Times New Roman" w:hAnsi="Times New Roman" w:cs="Times New Roman"/>
          <w:b/>
          <w:bCs/>
          <w:color w:val="auto"/>
          <w:kern w:val="32"/>
          <w:sz w:val="28"/>
          <w:szCs w:val="28"/>
        </w:rPr>
      </w:pPr>
      <w:bookmarkStart w:id="13" w:name="_Toc415149560"/>
      <w:bookmarkStart w:id="14" w:name="_Toc449699539"/>
      <w:bookmarkStart w:id="15" w:name="_Toc19101441"/>
      <w:r w:rsidRPr="006E47A5">
        <w:rPr>
          <w:rFonts w:ascii="Times New Roman" w:hAnsi="Times New Roman" w:cs="Times New Roman"/>
          <w:b/>
          <w:bCs/>
          <w:color w:val="auto"/>
          <w:kern w:val="32"/>
          <w:sz w:val="28"/>
          <w:szCs w:val="28"/>
        </w:rPr>
        <w:t>5.1. Содержание дисциплины</w:t>
      </w:r>
      <w:bookmarkEnd w:id="13"/>
      <w:bookmarkEnd w:id="14"/>
      <w:bookmarkEnd w:id="15"/>
    </w:p>
    <w:bookmarkEnd w:id="12"/>
    <w:p w:rsidR="003B269C" w:rsidRPr="006E47A5" w:rsidRDefault="00413697" w:rsidP="00E50257">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Тема 1. </w:t>
      </w:r>
      <w:r w:rsidR="003B269C" w:rsidRPr="006E47A5">
        <w:rPr>
          <w:rFonts w:ascii="Times New Roman" w:hAnsi="Times New Roman" w:cs="Times New Roman"/>
          <w:b/>
          <w:color w:val="auto"/>
          <w:sz w:val="28"/>
          <w:szCs w:val="28"/>
        </w:rPr>
        <w:t>Законодательство Российской Федерации регулирующее высоко технологичные проекты</w:t>
      </w:r>
    </w:p>
    <w:p w:rsidR="003B269C" w:rsidRPr="006E47A5" w:rsidRDefault="003B269C" w:rsidP="00E50257">
      <w:pPr>
        <w:spacing w:line="360" w:lineRule="auto"/>
        <w:ind w:firstLine="709"/>
        <w:jc w:val="both"/>
        <w:rPr>
          <w:color w:val="auto"/>
        </w:rPr>
      </w:pPr>
      <w:r w:rsidRPr="006E47A5">
        <w:rPr>
          <w:rFonts w:ascii="Times New Roman" w:hAnsi="Times New Roman" w:cs="Times New Roman"/>
          <w:color w:val="auto"/>
          <w:sz w:val="28"/>
          <w:szCs w:val="28"/>
        </w:rPr>
        <w:t xml:space="preserve">Крупнейшие российские </w:t>
      </w:r>
      <w:r w:rsidR="00FA5B29" w:rsidRPr="006E47A5">
        <w:rPr>
          <w:rFonts w:ascii="Times New Roman" w:hAnsi="Times New Roman" w:cs="Times New Roman"/>
          <w:color w:val="auto"/>
          <w:sz w:val="28"/>
          <w:szCs w:val="28"/>
        </w:rPr>
        <w:t xml:space="preserve">высокотехнологичные </w:t>
      </w:r>
      <w:r w:rsidRPr="006E47A5">
        <w:rPr>
          <w:rFonts w:ascii="Times New Roman" w:hAnsi="Times New Roman" w:cs="Times New Roman"/>
          <w:color w:val="auto"/>
          <w:sz w:val="28"/>
          <w:szCs w:val="28"/>
        </w:rPr>
        <w:t xml:space="preserve">проекты 2018 — 2024 </w:t>
      </w:r>
      <w:proofErr w:type="spellStart"/>
      <w:r w:rsidRPr="006E47A5">
        <w:rPr>
          <w:rFonts w:ascii="Times New Roman" w:hAnsi="Times New Roman" w:cs="Times New Roman"/>
          <w:color w:val="auto"/>
          <w:sz w:val="28"/>
          <w:szCs w:val="28"/>
        </w:rPr>
        <w:t>г.г</w:t>
      </w:r>
      <w:proofErr w:type="spellEnd"/>
      <w:r w:rsidRPr="006E47A5">
        <w:rPr>
          <w:rFonts w:ascii="Times New Roman" w:hAnsi="Times New Roman" w:cs="Times New Roman"/>
          <w:color w:val="auto"/>
          <w:sz w:val="28"/>
          <w:szCs w:val="28"/>
        </w:rPr>
        <w:t>., вплоть до 2030 года их содержание и классификация степень реализации. Специальные инвестиционные контракты как механизм реализации высокотехнологичных проектов.</w:t>
      </w:r>
      <w:r w:rsidRPr="006E47A5">
        <w:rPr>
          <w:color w:val="auto"/>
        </w:rPr>
        <w:t xml:space="preserve"> </w:t>
      </w:r>
    </w:p>
    <w:p w:rsidR="00330B2F" w:rsidRPr="006E47A5" w:rsidRDefault="003B269C"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Нормативные акты Правительства Российской Федерации, акты Центрального банка Российской Федерации, законодательные акты субъектов Российской Федерации.</w:t>
      </w:r>
    </w:p>
    <w:p w:rsidR="003B269C" w:rsidRPr="006E47A5" w:rsidRDefault="003B269C" w:rsidP="003B269C">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Меры государственной поддержки высокотехнологичных проектов (виды, возможности применения).</w:t>
      </w:r>
    </w:p>
    <w:p w:rsidR="003B269C" w:rsidRPr="006E47A5" w:rsidRDefault="003B269C" w:rsidP="003B269C">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Механизмы участия органов государственной власти в реализации высокотехнологичных проектов.</w:t>
      </w:r>
    </w:p>
    <w:p w:rsidR="00413697" w:rsidRPr="006E47A5" w:rsidRDefault="00413697" w:rsidP="00E50257">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Тема 2. </w:t>
      </w:r>
      <w:r w:rsidR="00B90B92" w:rsidRPr="006E47A5">
        <w:rPr>
          <w:rFonts w:ascii="Times New Roman" w:hAnsi="Times New Roman" w:cs="Times New Roman"/>
          <w:b/>
          <w:color w:val="auto"/>
          <w:sz w:val="28"/>
          <w:szCs w:val="28"/>
        </w:rPr>
        <w:t xml:space="preserve">Особенности </w:t>
      </w:r>
      <w:r w:rsidR="00FA5B29" w:rsidRPr="006E47A5">
        <w:rPr>
          <w:rFonts w:ascii="Times New Roman" w:hAnsi="Times New Roman" w:cs="Times New Roman"/>
          <w:b/>
          <w:color w:val="auto"/>
          <w:sz w:val="28"/>
          <w:szCs w:val="28"/>
        </w:rPr>
        <w:t xml:space="preserve">проектного </w:t>
      </w:r>
      <w:r w:rsidR="00B90B92" w:rsidRPr="006E47A5">
        <w:rPr>
          <w:rFonts w:ascii="Times New Roman" w:hAnsi="Times New Roman" w:cs="Times New Roman"/>
          <w:b/>
          <w:color w:val="auto"/>
          <w:sz w:val="28"/>
          <w:szCs w:val="28"/>
        </w:rPr>
        <w:t>финансирования высокотехнологичных проектов в цифровой экономике</w:t>
      </w:r>
      <w:r w:rsidRPr="006E47A5">
        <w:rPr>
          <w:rFonts w:ascii="Times New Roman" w:hAnsi="Times New Roman" w:cs="Times New Roman"/>
          <w:b/>
          <w:color w:val="auto"/>
          <w:sz w:val="28"/>
          <w:szCs w:val="28"/>
        </w:rPr>
        <w:t>.</w:t>
      </w:r>
    </w:p>
    <w:p w:rsidR="00FA5B29" w:rsidRPr="006E47A5" w:rsidRDefault="00B90B92" w:rsidP="00FA5B29">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Реализация национальной программы «Цифровая экономика Российской Федерации». </w:t>
      </w:r>
      <w:r w:rsidR="00FA5B29" w:rsidRPr="006E47A5">
        <w:rPr>
          <w:rFonts w:ascii="Times New Roman" w:hAnsi="Times New Roman" w:cs="Times New Roman"/>
          <w:color w:val="auto"/>
          <w:sz w:val="28"/>
          <w:szCs w:val="28"/>
        </w:rPr>
        <w:t xml:space="preserve">Особенности проектного финансирования в России. </w:t>
      </w:r>
      <w:r w:rsidRPr="006E47A5">
        <w:rPr>
          <w:rFonts w:ascii="Times New Roman" w:hAnsi="Times New Roman" w:cs="Times New Roman"/>
          <w:color w:val="auto"/>
          <w:sz w:val="28"/>
          <w:szCs w:val="28"/>
        </w:rPr>
        <w:t>Объемы рынка проектного высокотехнологичного финансирования в России и в мире.</w:t>
      </w:r>
      <w:r w:rsidR="0072563B" w:rsidRPr="006E47A5">
        <w:rPr>
          <w:rFonts w:ascii="Times New Roman" w:hAnsi="Times New Roman" w:cs="Times New Roman"/>
          <w:color w:val="auto"/>
          <w:sz w:val="28"/>
          <w:szCs w:val="28"/>
        </w:rPr>
        <w:t xml:space="preserve"> Глобальное изменение моделей ведения бизнеса. Финансовые технологии и особенности цифровой экономики в период четвертой промышленной революции</w:t>
      </w:r>
      <w:r w:rsidR="00FA5B29" w:rsidRPr="006E47A5">
        <w:rPr>
          <w:rFonts w:ascii="Times New Roman" w:hAnsi="Times New Roman" w:cs="Times New Roman"/>
          <w:color w:val="auto"/>
          <w:sz w:val="28"/>
          <w:szCs w:val="28"/>
        </w:rPr>
        <w:t>. Последствия и риски четвертой промышленной революции.</w:t>
      </w:r>
    </w:p>
    <w:p w:rsidR="000B72AF" w:rsidRPr="006E47A5" w:rsidRDefault="000B72AF" w:rsidP="00FA5B29">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Инновационные способы финансирования высокотехнологичных проектов в России и мире.</w:t>
      </w:r>
      <w:r w:rsidR="00B628DC" w:rsidRPr="006E47A5">
        <w:rPr>
          <w:color w:val="auto"/>
        </w:rPr>
        <w:t xml:space="preserve"> </w:t>
      </w:r>
      <w:r w:rsidR="00B628DC" w:rsidRPr="006E47A5">
        <w:rPr>
          <w:rFonts w:ascii="Times New Roman" w:hAnsi="Times New Roman" w:cs="Times New Roman"/>
          <w:color w:val="auto"/>
          <w:sz w:val="28"/>
          <w:szCs w:val="28"/>
        </w:rPr>
        <w:t xml:space="preserve">Методы финансирования </w:t>
      </w:r>
      <w:r w:rsidR="00887468" w:rsidRPr="006E47A5">
        <w:rPr>
          <w:rFonts w:ascii="Times New Roman" w:hAnsi="Times New Roman" w:cs="Times New Roman"/>
          <w:color w:val="auto"/>
          <w:sz w:val="28"/>
          <w:szCs w:val="28"/>
        </w:rPr>
        <w:t>высокотехнологичных проектов</w:t>
      </w:r>
      <w:r w:rsidR="00B628DC" w:rsidRPr="006E47A5">
        <w:rPr>
          <w:rFonts w:ascii="Times New Roman" w:hAnsi="Times New Roman" w:cs="Times New Roman"/>
          <w:color w:val="auto"/>
          <w:sz w:val="28"/>
          <w:szCs w:val="28"/>
        </w:rPr>
        <w:t xml:space="preserve"> и компаний (самофинансирование (</w:t>
      </w:r>
      <w:proofErr w:type="spellStart"/>
      <w:r w:rsidR="00B628DC" w:rsidRPr="006E47A5">
        <w:rPr>
          <w:rFonts w:ascii="Times New Roman" w:hAnsi="Times New Roman" w:cs="Times New Roman"/>
          <w:color w:val="auto"/>
          <w:sz w:val="28"/>
          <w:szCs w:val="28"/>
        </w:rPr>
        <w:t>Inside</w:t>
      </w:r>
      <w:proofErr w:type="spellEnd"/>
      <w:r w:rsidR="00B628DC" w:rsidRPr="006E47A5">
        <w:rPr>
          <w:rFonts w:ascii="Times New Roman" w:hAnsi="Times New Roman" w:cs="Times New Roman"/>
          <w:color w:val="auto"/>
          <w:sz w:val="28"/>
          <w:szCs w:val="28"/>
        </w:rPr>
        <w:t xml:space="preserve"> </w:t>
      </w:r>
      <w:proofErr w:type="spellStart"/>
      <w:r w:rsidR="00B628DC" w:rsidRPr="006E47A5">
        <w:rPr>
          <w:rFonts w:ascii="Times New Roman" w:hAnsi="Times New Roman" w:cs="Times New Roman"/>
          <w:color w:val="auto"/>
          <w:sz w:val="28"/>
          <w:szCs w:val="28"/>
        </w:rPr>
        <w:t>Round</w:t>
      </w:r>
      <w:proofErr w:type="spellEnd"/>
      <w:r w:rsidR="00B628DC" w:rsidRPr="006E47A5">
        <w:rPr>
          <w:rFonts w:ascii="Times New Roman" w:hAnsi="Times New Roman" w:cs="Times New Roman"/>
          <w:color w:val="auto"/>
          <w:sz w:val="28"/>
          <w:szCs w:val="28"/>
        </w:rPr>
        <w:t>); заемное финансирование (</w:t>
      </w:r>
      <w:proofErr w:type="spellStart"/>
      <w:r w:rsidR="00B628DC" w:rsidRPr="006E47A5">
        <w:rPr>
          <w:rFonts w:ascii="Times New Roman" w:hAnsi="Times New Roman" w:cs="Times New Roman"/>
          <w:color w:val="auto"/>
          <w:sz w:val="28"/>
          <w:szCs w:val="28"/>
        </w:rPr>
        <w:t>Leverage</w:t>
      </w:r>
      <w:proofErr w:type="spellEnd"/>
      <w:r w:rsidR="00B628DC" w:rsidRPr="006E47A5">
        <w:rPr>
          <w:rFonts w:ascii="Times New Roman" w:hAnsi="Times New Roman" w:cs="Times New Roman"/>
          <w:color w:val="auto"/>
          <w:sz w:val="28"/>
          <w:szCs w:val="28"/>
        </w:rPr>
        <w:t>); венчурное финансирование (</w:t>
      </w:r>
      <w:proofErr w:type="spellStart"/>
      <w:r w:rsidR="00B628DC" w:rsidRPr="006E47A5">
        <w:rPr>
          <w:rFonts w:ascii="Times New Roman" w:hAnsi="Times New Roman" w:cs="Times New Roman"/>
          <w:color w:val="auto"/>
          <w:sz w:val="28"/>
          <w:szCs w:val="28"/>
        </w:rPr>
        <w:t>Venture</w:t>
      </w:r>
      <w:proofErr w:type="spellEnd"/>
      <w:r w:rsidR="00B628DC" w:rsidRPr="006E47A5">
        <w:rPr>
          <w:rFonts w:ascii="Times New Roman" w:hAnsi="Times New Roman" w:cs="Times New Roman"/>
          <w:color w:val="auto"/>
          <w:sz w:val="28"/>
          <w:szCs w:val="28"/>
        </w:rPr>
        <w:t xml:space="preserve"> </w:t>
      </w:r>
      <w:proofErr w:type="spellStart"/>
      <w:r w:rsidR="00B628DC" w:rsidRPr="006E47A5">
        <w:rPr>
          <w:rFonts w:ascii="Times New Roman" w:hAnsi="Times New Roman" w:cs="Times New Roman"/>
          <w:color w:val="auto"/>
          <w:sz w:val="28"/>
          <w:szCs w:val="28"/>
        </w:rPr>
        <w:t>Capital</w:t>
      </w:r>
      <w:proofErr w:type="spellEnd"/>
      <w:r w:rsidR="00B628DC" w:rsidRPr="006E47A5">
        <w:rPr>
          <w:rFonts w:ascii="Times New Roman" w:hAnsi="Times New Roman" w:cs="Times New Roman"/>
          <w:color w:val="auto"/>
          <w:sz w:val="28"/>
          <w:szCs w:val="28"/>
        </w:rPr>
        <w:t xml:space="preserve">); государственное финансирование; прямые инвестиции; частное размещение </w:t>
      </w:r>
      <w:r w:rsidR="00B628DC" w:rsidRPr="006E47A5">
        <w:rPr>
          <w:rFonts w:ascii="Times New Roman" w:hAnsi="Times New Roman" w:cs="Times New Roman"/>
          <w:color w:val="auto"/>
          <w:sz w:val="28"/>
          <w:szCs w:val="28"/>
        </w:rPr>
        <w:lastRenderedPageBreak/>
        <w:t>акций; комбинированное финансирование из различных источников), их характеристика.</w:t>
      </w:r>
    </w:p>
    <w:p w:rsidR="00DB702D" w:rsidRPr="006E47A5" w:rsidRDefault="00DB702D" w:rsidP="00FA5B29">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Методы и структура источников финансирования высокотехнологичных проектов в России.</w:t>
      </w:r>
    </w:p>
    <w:p w:rsidR="00413697" w:rsidRPr="006E47A5" w:rsidRDefault="00413697" w:rsidP="00E50257">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Тема 3. </w:t>
      </w:r>
      <w:r w:rsidR="00DB702D" w:rsidRPr="006E47A5">
        <w:rPr>
          <w:rFonts w:ascii="Times New Roman" w:hAnsi="Times New Roman" w:cs="Times New Roman"/>
          <w:b/>
          <w:color w:val="auto"/>
          <w:sz w:val="28"/>
          <w:szCs w:val="28"/>
        </w:rPr>
        <w:t>Формы, структура и инструменты финансирования высокотехнологичных проектов</w:t>
      </w:r>
      <w:r w:rsidRPr="006E47A5">
        <w:rPr>
          <w:rFonts w:ascii="Times New Roman" w:hAnsi="Times New Roman" w:cs="Times New Roman"/>
          <w:b/>
          <w:color w:val="auto"/>
          <w:sz w:val="28"/>
          <w:szCs w:val="28"/>
        </w:rPr>
        <w:t xml:space="preserve"> </w:t>
      </w:r>
    </w:p>
    <w:p w:rsidR="00DB702D" w:rsidRPr="006E47A5" w:rsidRDefault="00DB702D"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Структурное финансирование высокотехнологичных проектов. Формы финансирования высокотехнологичных проектов: собственный капитал, заемное (долговое) финансирование, бюджетное финансирование. Источники (участники) финансирования высокотехнологичных проектов: бюджет, собственные средства инвестора, средства кредитных организаций, негосударственных пенсионных фондов, фондов прямых инвестиций, гарантии и поручительства и др. Инструменты финансирования высокотехнологичных проектов: кредиты, облигационные выпуски, участие в капитале, капитальные гранты и др. Формы и источники финансирования высокотехнологичных проектов на различных стадиях их реализации: идея, </w:t>
      </w:r>
      <w:proofErr w:type="spellStart"/>
      <w:r w:rsidRPr="006E47A5">
        <w:rPr>
          <w:rFonts w:ascii="Times New Roman" w:hAnsi="Times New Roman" w:cs="Times New Roman"/>
          <w:color w:val="auto"/>
          <w:sz w:val="28"/>
          <w:szCs w:val="28"/>
        </w:rPr>
        <w:t>предпроектная</w:t>
      </w:r>
      <w:proofErr w:type="spellEnd"/>
      <w:r w:rsidRPr="006E47A5">
        <w:rPr>
          <w:rFonts w:ascii="Times New Roman" w:hAnsi="Times New Roman" w:cs="Times New Roman"/>
          <w:color w:val="auto"/>
          <w:sz w:val="28"/>
          <w:szCs w:val="28"/>
        </w:rPr>
        <w:t xml:space="preserve"> подготовка, инженерная и строительная стадии, эксплуатация. Состав и роли участников: государство, институты</w:t>
      </w:r>
      <w:r w:rsidRPr="006E47A5">
        <w:rPr>
          <w:color w:val="auto"/>
        </w:rPr>
        <w:t xml:space="preserve"> </w:t>
      </w:r>
      <w:r w:rsidRPr="006E47A5">
        <w:rPr>
          <w:rFonts w:ascii="Times New Roman" w:hAnsi="Times New Roman" w:cs="Times New Roman"/>
          <w:color w:val="auto"/>
          <w:sz w:val="28"/>
          <w:szCs w:val="28"/>
        </w:rPr>
        <w:t>развития, банки, инвестиционные фонды, пенсионные фонды, долговой и финансовый рынки, накопления граждан.</w:t>
      </w:r>
    </w:p>
    <w:p w:rsidR="00DB702D" w:rsidRPr="006E47A5" w:rsidRDefault="00DB702D"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Зарубежный опыт финансирования высокотехнологичных проектов. Российский опыт финансирования высокотехнологичных проектов. Особенности требований финансирующих организаций к высокотехнологичны</w:t>
      </w:r>
      <w:r w:rsidR="00677404" w:rsidRPr="006E47A5">
        <w:rPr>
          <w:rFonts w:ascii="Times New Roman" w:hAnsi="Times New Roman" w:cs="Times New Roman"/>
          <w:color w:val="auto"/>
          <w:sz w:val="28"/>
          <w:szCs w:val="28"/>
        </w:rPr>
        <w:t>м</w:t>
      </w:r>
      <w:r w:rsidRPr="006E47A5">
        <w:rPr>
          <w:rFonts w:ascii="Times New Roman" w:hAnsi="Times New Roman" w:cs="Times New Roman"/>
          <w:color w:val="auto"/>
          <w:sz w:val="28"/>
          <w:szCs w:val="28"/>
        </w:rPr>
        <w:t xml:space="preserve"> проектам.</w:t>
      </w:r>
    </w:p>
    <w:p w:rsidR="00413697" w:rsidRPr="006E47A5" w:rsidRDefault="00413697" w:rsidP="00E50257">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Тема 4. </w:t>
      </w:r>
      <w:r w:rsidR="00677404" w:rsidRPr="006E47A5">
        <w:rPr>
          <w:rFonts w:ascii="Times New Roman" w:hAnsi="Times New Roman" w:cs="Times New Roman"/>
          <w:b/>
          <w:color w:val="auto"/>
          <w:sz w:val="28"/>
          <w:szCs w:val="28"/>
        </w:rPr>
        <w:t>Распределение рисков при структурировании финансирования высокотехнологичных проектов</w:t>
      </w:r>
      <w:r w:rsidRPr="006E47A5">
        <w:rPr>
          <w:rFonts w:ascii="Times New Roman" w:hAnsi="Times New Roman" w:cs="Times New Roman"/>
          <w:b/>
          <w:color w:val="auto"/>
          <w:sz w:val="28"/>
          <w:szCs w:val="28"/>
        </w:rPr>
        <w:t xml:space="preserve">. </w:t>
      </w:r>
    </w:p>
    <w:p w:rsidR="00677404" w:rsidRPr="006E47A5" w:rsidRDefault="00677404" w:rsidP="00677404">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Финансовые обязательства и гарантии на различных стадиях реализации высокотехнологичного проекта. Имущественные, финансовые и нематериальные риски. Финансовые последствия наступления социальных, строительных, эксплуатационных, экологических рисков, риска траффика и иных рисков. Риски размещения и рефинансирование долга.</w:t>
      </w:r>
    </w:p>
    <w:p w:rsidR="00DB702D" w:rsidRPr="006E47A5" w:rsidRDefault="00677404" w:rsidP="00677404">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color w:val="auto"/>
          <w:sz w:val="28"/>
          <w:szCs w:val="28"/>
        </w:rPr>
        <w:lastRenderedPageBreak/>
        <w:t xml:space="preserve">Управление рисками. Виды и размеры штрафов, гарантий и неустоек. Страхование рисков. </w:t>
      </w:r>
      <w:proofErr w:type="spellStart"/>
      <w:r w:rsidRPr="006E47A5">
        <w:rPr>
          <w:rFonts w:ascii="Times New Roman" w:hAnsi="Times New Roman" w:cs="Times New Roman"/>
          <w:color w:val="auto"/>
          <w:sz w:val="28"/>
          <w:szCs w:val="28"/>
        </w:rPr>
        <w:t>Тарифообразование</w:t>
      </w:r>
      <w:proofErr w:type="spellEnd"/>
      <w:r w:rsidRPr="006E47A5">
        <w:rPr>
          <w:rFonts w:ascii="Times New Roman" w:hAnsi="Times New Roman" w:cs="Times New Roman"/>
          <w:color w:val="auto"/>
          <w:sz w:val="28"/>
          <w:szCs w:val="28"/>
        </w:rPr>
        <w:t xml:space="preserve"> и хеджирование рисков доходности. Изменения в проекте и возврат инвестиций.</w:t>
      </w:r>
    </w:p>
    <w:p w:rsidR="00677404" w:rsidRPr="006E47A5" w:rsidRDefault="00413697" w:rsidP="00E50257">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Тема 5. </w:t>
      </w:r>
      <w:r w:rsidR="00677404" w:rsidRPr="006E47A5">
        <w:rPr>
          <w:rFonts w:ascii="Times New Roman" w:hAnsi="Times New Roman" w:cs="Times New Roman"/>
          <w:b/>
          <w:color w:val="auto"/>
          <w:sz w:val="28"/>
          <w:szCs w:val="28"/>
        </w:rPr>
        <w:t xml:space="preserve">Особенности финансового моделирования высокотехнологичных проектов. </w:t>
      </w:r>
    </w:p>
    <w:p w:rsidR="00677404" w:rsidRPr="006E47A5" w:rsidRDefault="00677404"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Финансовая модель </w:t>
      </w:r>
      <w:r w:rsidR="001F7EDD" w:rsidRPr="006E47A5">
        <w:rPr>
          <w:rFonts w:ascii="Times New Roman" w:hAnsi="Times New Roman" w:cs="Times New Roman"/>
          <w:color w:val="auto"/>
          <w:sz w:val="28"/>
          <w:szCs w:val="28"/>
        </w:rPr>
        <w:t xml:space="preserve">высокотехнологичного </w:t>
      </w:r>
      <w:r w:rsidRPr="006E47A5">
        <w:rPr>
          <w:rFonts w:ascii="Times New Roman" w:hAnsi="Times New Roman" w:cs="Times New Roman"/>
          <w:color w:val="auto"/>
          <w:sz w:val="28"/>
          <w:szCs w:val="28"/>
        </w:rPr>
        <w:t>проекта. Показатели эффективности проекта. Проработка рисков проекта в фин</w:t>
      </w:r>
      <w:r w:rsidR="001F7EDD" w:rsidRPr="006E47A5">
        <w:rPr>
          <w:rFonts w:ascii="Times New Roman" w:hAnsi="Times New Roman" w:cs="Times New Roman"/>
          <w:color w:val="auto"/>
          <w:sz w:val="28"/>
          <w:szCs w:val="28"/>
        </w:rPr>
        <w:t xml:space="preserve">ансовой </w:t>
      </w:r>
      <w:r w:rsidRPr="006E47A5">
        <w:rPr>
          <w:rFonts w:ascii="Times New Roman" w:hAnsi="Times New Roman" w:cs="Times New Roman"/>
          <w:color w:val="auto"/>
          <w:sz w:val="28"/>
          <w:szCs w:val="28"/>
        </w:rPr>
        <w:t xml:space="preserve">модели. Расчет стоимости финансирования. Влияние риска на стоимость привлекаемого финансирования. Модель CAPM. Расчет показателя WACC. Оценка финансовой и бюджетной эффективности. Расчет показателей NPV, IRR, </w:t>
      </w:r>
      <w:proofErr w:type="spellStart"/>
      <w:r w:rsidRPr="006E47A5">
        <w:rPr>
          <w:rFonts w:ascii="Times New Roman" w:hAnsi="Times New Roman" w:cs="Times New Roman"/>
          <w:color w:val="auto"/>
          <w:sz w:val="28"/>
          <w:szCs w:val="28"/>
        </w:rPr>
        <w:t>Pb</w:t>
      </w:r>
      <w:proofErr w:type="spellEnd"/>
      <w:r w:rsidRPr="006E47A5">
        <w:rPr>
          <w:rFonts w:ascii="Times New Roman" w:hAnsi="Times New Roman" w:cs="Times New Roman"/>
          <w:color w:val="auto"/>
          <w:sz w:val="28"/>
          <w:szCs w:val="28"/>
        </w:rPr>
        <w:t xml:space="preserve">. Анализ чувствительности. Выбор схемы финансирования и финансовая модель. Разбор финансовой модели по конкретному </w:t>
      </w:r>
      <w:r w:rsidR="001F7EDD" w:rsidRPr="006E47A5">
        <w:rPr>
          <w:rFonts w:ascii="Times New Roman" w:hAnsi="Times New Roman" w:cs="Times New Roman"/>
          <w:color w:val="auto"/>
          <w:sz w:val="28"/>
          <w:szCs w:val="28"/>
        </w:rPr>
        <w:t xml:space="preserve">высокотехнологичному </w:t>
      </w:r>
      <w:r w:rsidRPr="006E47A5">
        <w:rPr>
          <w:rFonts w:ascii="Times New Roman" w:hAnsi="Times New Roman" w:cs="Times New Roman"/>
          <w:color w:val="auto"/>
          <w:sz w:val="28"/>
          <w:szCs w:val="28"/>
        </w:rPr>
        <w:t>проекту</w:t>
      </w:r>
    </w:p>
    <w:p w:rsidR="00413697" w:rsidRPr="006E47A5" w:rsidRDefault="00413697"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b/>
          <w:color w:val="auto"/>
          <w:sz w:val="28"/>
          <w:szCs w:val="28"/>
        </w:rPr>
        <w:t>Тема 6. Тренинг на компьютерном симуляторе «Управление корпорацией»</w:t>
      </w:r>
      <w:r w:rsidR="00B74669" w:rsidRPr="006E47A5">
        <w:rPr>
          <w:rFonts w:ascii="Times New Roman" w:hAnsi="Times New Roman" w:cs="Times New Roman"/>
          <w:color w:val="auto"/>
          <w:sz w:val="28"/>
          <w:szCs w:val="28"/>
        </w:rPr>
        <w:t>.</w:t>
      </w:r>
    </w:p>
    <w:p w:rsidR="00413697" w:rsidRPr="006E47A5" w:rsidRDefault="0049654C"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Применение методов управления </w:t>
      </w:r>
      <w:r w:rsidR="001F7EDD" w:rsidRPr="006E47A5">
        <w:rPr>
          <w:rFonts w:ascii="Times New Roman" w:hAnsi="Times New Roman" w:cs="Times New Roman"/>
          <w:color w:val="auto"/>
          <w:sz w:val="28"/>
          <w:szCs w:val="28"/>
        </w:rPr>
        <w:t>высокотехнологичным проектом</w:t>
      </w:r>
      <w:r w:rsidRPr="006E47A5">
        <w:rPr>
          <w:rFonts w:ascii="Times New Roman" w:hAnsi="Times New Roman" w:cs="Times New Roman"/>
          <w:color w:val="auto"/>
          <w:sz w:val="28"/>
          <w:szCs w:val="28"/>
        </w:rPr>
        <w:t xml:space="preserve"> с помощью финансового симулятора «Управление корпорацией».</w:t>
      </w:r>
    </w:p>
    <w:p w:rsidR="00413697" w:rsidRPr="006E47A5" w:rsidRDefault="00413697"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Описание устройства симулятора, технические и организационные аспекты проведения игры. Стартовая настройка и распределение функций внутри команды. Консультирование по игровым интерфейсам; Аналитика отчетности; Принятие решения. </w:t>
      </w:r>
    </w:p>
    <w:p w:rsidR="00413697" w:rsidRPr="006E47A5" w:rsidRDefault="00413697" w:rsidP="00E50257">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Презентация игровых стратегий. Подготовка докладов и выступления групп по принятым решениям.</w:t>
      </w:r>
    </w:p>
    <w:p w:rsidR="00413697" w:rsidRPr="006E47A5" w:rsidRDefault="00413697" w:rsidP="00B74669">
      <w:pPr>
        <w:keepNext/>
        <w:spacing w:line="360" w:lineRule="auto"/>
        <w:ind w:firstLine="709"/>
        <w:jc w:val="both"/>
        <w:outlineLvl w:val="0"/>
        <w:rPr>
          <w:rFonts w:ascii="Times New Roman" w:hAnsi="Times New Roman" w:cs="Times New Roman"/>
          <w:b/>
          <w:bCs/>
          <w:color w:val="auto"/>
          <w:kern w:val="32"/>
          <w:sz w:val="28"/>
          <w:szCs w:val="28"/>
        </w:rPr>
      </w:pPr>
      <w:bookmarkStart w:id="16" w:name="_Toc19101442"/>
      <w:r w:rsidRPr="006E47A5">
        <w:rPr>
          <w:rFonts w:ascii="Times New Roman" w:hAnsi="Times New Roman" w:cs="Times New Roman"/>
          <w:b/>
          <w:bCs/>
          <w:color w:val="auto"/>
          <w:kern w:val="32"/>
          <w:sz w:val="28"/>
          <w:szCs w:val="28"/>
        </w:rPr>
        <w:t>5.</w:t>
      </w:r>
      <w:r w:rsidR="0049654C" w:rsidRPr="006E47A5">
        <w:rPr>
          <w:rFonts w:ascii="Times New Roman" w:hAnsi="Times New Roman" w:cs="Times New Roman"/>
          <w:b/>
          <w:bCs/>
          <w:color w:val="auto"/>
          <w:kern w:val="32"/>
          <w:sz w:val="28"/>
          <w:szCs w:val="28"/>
        </w:rPr>
        <w:t>2</w:t>
      </w:r>
      <w:r w:rsidRPr="006E47A5">
        <w:rPr>
          <w:rFonts w:ascii="Times New Roman" w:hAnsi="Times New Roman" w:cs="Times New Roman"/>
          <w:b/>
          <w:bCs/>
          <w:color w:val="auto"/>
          <w:kern w:val="32"/>
          <w:sz w:val="28"/>
          <w:szCs w:val="28"/>
        </w:rPr>
        <w:t>. Учебно-тематический план</w:t>
      </w:r>
      <w:bookmarkEnd w:id="16"/>
    </w:p>
    <w:tbl>
      <w:tblPr>
        <w:tblW w:w="9909" w:type="dxa"/>
        <w:tblLayout w:type="fixed"/>
        <w:tblCellMar>
          <w:left w:w="0" w:type="dxa"/>
          <w:right w:w="0" w:type="dxa"/>
        </w:tblCellMar>
        <w:tblLook w:val="00A0" w:firstRow="1" w:lastRow="0" w:firstColumn="1" w:lastColumn="0" w:noHBand="0" w:noVBand="0"/>
      </w:tblPr>
      <w:tblGrid>
        <w:gridCol w:w="421"/>
        <w:gridCol w:w="2542"/>
        <w:gridCol w:w="709"/>
        <w:gridCol w:w="709"/>
        <w:gridCol w:w="851"/>
        <w:gridCol w:w="1275"/>
        <w:gridCol w:w="994"/>
        <w:gridCol w:w="2408"/>
      </w:tblGrid>
      <w:tr w:rsidR="006E47A5" w:rsidRPr="006E47A5" w:rsidTr="00DE2F83">
        <w:trPr>
          <w:trHeight w:val="20"/>
        </w:trPr>
        <w:tc>
          <w:tcPr>
            <w:tcW w:w="421" w:type="dxa"/>
            <w:vMerge w:val="restart"/>
            <w:tcBorders>
              <w:top w:val="single" w:sz="4" w:space="0" w:color="auto"/>
              <w:left w:val="single" w:sz="4" w:space="0" w:color="auto"/>
            </w:tcBorders>
            <w:shd w:val="clear" w:color="auto" w:fill="FFFFFF"/>
          </w:tcPr>
          <w:p w:rsidR="00FA13B6" w:rsidRPr="006E47A5" w:rsidRDefault="00FA13B6" w:rsidP="00104316">
            <w:pPr>
              <w:pStyle w:val="210"/>
              <w:shd w:val="clear" w:color="auto" w:fill="auto"/>
              <w:spacing w:before="0" w:after="0" w:line="240" w:lineRule="auto"/>
              <w:ind w:firstLine="0"/>
              <w:rPr>
                <w:sz w:val="24"/>
                <w:szCs w:val="24"/>
              </w:rPr>
            </w:pPr>
            <w:bookmarkStart w:id="17" w:name="bookmark29"/>
            <w:r w:rsidRPr="006E47A5">
              <w:rPr>
                <w:rStyle w:val="211pt"/>
                <w:color w:val="auto"/>
                <w:sz w:val="24"/>
                <w:szCs w:val="24"/>
              </w:rPr>
              <w:t>№</w:t>
            </w:r>
            <w:bookmarkEnd w:id="17"/>
          </w:p>
          <w:p w:rsidR="00FA13B6" w:rsidRPr="006E47A5" w:rsidRDefault="00FA13B6" w:rsidP="00104316">
            <w:pPr>
              <w:pStyle w:val="210"/>
              <w:shd w:val="clear" w:color="auto" w:fill="auto"/>
              <w:spacing w:before="0" w:after="0" w:line="240" w:lineRule="auto"/>
              <w:ind w:firstLine="0"/>
              <w:rPr>
                <w:sz w:val="24"/>
                <w:szCs w:val="24"/>
              </w:rPr>
            </w:pPr>
            <w:r w:rsidRPr="006E47A5">
              <w:rPr>
                <w:rStyle w:val="211pt"/>
                <w:color w:val="auto"/>
                <w:sz w:val="24"/>
                <w:szCs w:val="24"/>
              </w:rPr>
              <w:t>п/п</w:t>
            </w:r>
          </w:p>
        </w:tc>
        <w:tc>
          <w:tcPr>
            <w:tcW w:w="2542" w:type="dxa"/>
            <w:vMerge w:val="restart"/>
            <w:tcBorders>
              <w:top w:val="single" w:sz="4" w:space="0" w:color="auto"/>
              <w:left w:val="single" w:sz="4" w:space="0" w:color="auto"/>
            </w:tcBorders>
            <w:shd w:val="clear" w:color="auto" w:fill="FFFFFF"/>
          </w:tcPr>
          <w:p w:rsidR="00FA13B6" w:rsidRPr="006E47A5" w:rsidRDefault="00FA13B6" w:rsidP="00104316">
            <w:pPr>
              <w:pStyle w:val="210"/>
              <w:shd w:val="clear" w:color="auto" w:fill="auto"/>
              <w:spacing w:before="0" w:after="0" w:line="240" w:lineRule="auto"/>
              <w:ind w:firstLine="0"/>
              <w:rPr>
                <w:sz w:val="24"/>
                <w:szCs w:val="24"/>
              </w:rPr>
            </w:pPr>
            <w:r w:rsidRPr="006E47A5">
              <w:rPr>
                <w:rStyle w:val="211pt"/>
                <w:color w:val="auto"/>
                <w:sz w:val="24"/>
                <w:szCs w:val="24"/>
              </w:rPr>
              <w:t>Наименование тем (раздел</w:t>
            </w:r>
            <w:r w:rsidR="00B067AD" w:rsidRPr="006E47A5">
              <w:rPr>
                <w:rStyle w:val="211pt"/>
                <w:color w:val="auto"/>
                <w:sz w:val="24"/>
                <w:szCs w:val="24"/>
              </w:rPr>
              <w:t>ов</w:t>
            </w:r>
            <w:r w:rsidRPr="006E47A5">
              <w:rPr>
                <w:rStyle w:val="211pt"/>
                <w:color w:val="auto"/>
                <w:sz w:val="24"/>
                <w:szCs w:val="24"/>
              </w:rPr>
              <w:t>) дисциплины</w:t>
            </w:r>
          </w:p>
        </w:tc>
        <w:tc>
          <w:tcPr>
            <w:tcW w:w="4538" w:type="dxa"/>
            <w:gridSpan w:val="5"/>
            <w:tcBorders>
              <w:top w:val="single" w:sz="4" w:space="0" w:color="auto"/>
              <w:left w:val="single" w:sz="4" w:space="0" w:color="auto"/>
              <w:right w:val="single" w:sz="4" w:space="0" w:color="auto"/>
            </w:tcBorders>
            <w:shd w:val="clear" w:color="auto" w:fill="FFFFFF"/>
          </w:tcPr>
          <w:p w:rsidR="00FA13B6" w:rsidRPr="006E47A5" w:rsidRDefault="00FA13B6" w:rsidP="00104316">
            <w:pPr>
              <w:pStyle w:val="210"/>
              <w:shd w:val="clear" w:color="auto" w:fill="auto"/>
              <w:spacing w:before="0" w:after="0" w:line="240" w:lineRule="auto"/>
              <w:ind w:firstLine="0"/>
              <w:rPr>
                <w:sz w:val="24"/>
                <w:szCs w:val="24"/>
              </w:rPr>
            </w:pPr>
            <w:r w:rsidRPr="006E47A5">
              <w:rPr>
                <w:rStyle w:val="211pt"/>
                <w:color w:val="auto"/>
                <w:sz w:val="24"/>
                <w:szCs w:val="24"/>
              </w:rPr>
              <w:t>Трудоёмкость в часах</w:t>
            </w:r>
          </w:p>
        </w:tc>
        <w:tc>
          <w:tcPr>
            <w:tcW w:w="2408" w:type="dxa"/>
            <w:vMerge w:val="restart"/>
            <w:tcBorders>
              <w:top w:val="single" w:sz="4" w:space="0" w:color="auto"/>
              <w:left w:val="single" w:sz="4" w:space="0" w:color="auto"/>
              <w:right w:val="single" w:sz="4" w:space="0" w:color="auto"/>
            </w:tcBorders>
            <w:shd w:val="clear" w:color="auto" w:fill="FFFFFF"/>
          </w:tcPr>
          <w:p w:rsidR="00FA13B6" w:rsidRPr="006E47A5" w:rsidRDefault="00FA13B6" w:rsidP="00104316">
            <w:pPr>
              <w:pStyle w:val="210"/>
              <w:shd w:val="clear" w:color="auto" w:fill="auto"/>
              <w:spacing w:before="0" w:after="0" w:line="240" w:lineRule="auto"/>
              <w:ind w:firstLine="0"/>
              <w:rPr>
                <w:rStyle w:val="211pt"/>
                <w:color w:val="auto"/>
                <w:sz w:val="24"/>
                <w:szCs w:val="24"/>
              </w:rPr>
            </w:pPr>
            <w:r w:rsidRPr="006E47A5">
              <w:rPr>
                <w:rStyle w:val="211pt"/>
                <w:color w:val="auto"/>
                <w:sz w:val="24"/>
                <w:szCs w:val="24"/>
              </w:rPr>
              <w:t>Формы текущего контроля успеваемости</w:t>
            </w:r>
          </w:p>
        </w:tc>
      </w:tr>
      <w:tr w:rsidR="006E47A5" w:rsidRPr="006E47A5" w:rsidTr="00DE2F83">
        <w:trPr>
          <w:trHeight w:val="20"/>
        </w:trPr>
        <w:tc>
          <w:tcPr>
            <w:tcW w:w="421" w:type="dxa"/>
            <w:vMerge/>
            <w:tcBorders>
              <w:left w:val="single" w:sz="4" w:space="0" w:color="auto"/>
            </w:tcBorders>
            <w:shd w:val="clear" w:color="auto" w:fill="FFFFFF"/>
          </w:tcPr>
          <w:p w:rsidR="00413697" w:rsidRPr="006E47A5" w:rsidRDefault="00413697" w:rsidP="00104316">
            <w:pPr>
              <w:jc w:val="center"/>
              <w:rPr>
                <w:color w:val="auto"/>
              </w:rPr>
            </w:pPr>
          </w:p>
        </w:tc>
        <w:tc>
          <w:tcPr>
            <w:tcW w:w="2542" w:type="dxa"/>
            <w:vMerge/>
            <w:tcBorders>
              <w:left w:val="single" w:sz="4" w:space="0" w:color="auto"/>
            </w:tcBorders>
            <w:shd w:val="clear" w:color="auto" w:fill="FFFFFF"/>
          </w:tcPr>
          <w:p w:rsidR="00413697" w:rsidRPr="006E47A5" w:rsidRDefault="00413697" w:rsidP="00104316">
            <w:pPr>
              <w:rPr>
                <w:color w:val="auto"/>
              </w:rPr>
            </w:pPr>
          </w:p>
        </w:tc>
        <w:tc>
          <w:tcPr>
            <w:tcW w:w="709" w:type="dxa"/>
            <w:vMerge w:val="restart"/>
            <w:tcBorders>
              <w:top w:val="single" w:sz="4" w:space="0" w:color="auto"/>
              <w:left w:val="single" w:sz="4" w:space="0" w:color="auto"/>
            </w:tcBorders>
            <w:shd w:val="clear" w:color="auto" w:fill="FFFFFF"/>
          </w:tcPr>
          <w:p w:rsidR="00413697" w:rsidRPr="006E47A5" w:rsidRDefault="00413697" w:rsidP="00104316">
            <w:pPr>
              <w:pStyle w:val="210"/>
              <w:shd w:val="clear" w:color="auto" w:fill="auto"/>
              <w:spacing w:before="0" w:after="0" w:line="240" w:lineRule="auto"/>
              <w:ind w:firstLine="0"/>
              <w:jc w:val="left"/>
              <w:rPr>
                <w:sz w:val="24"/>
                <w:szCs w:val="24"/>
              </w:rPr>
            </w:pPr>
            <w:r w:rsidRPr="006E47A5">
              <w:rPr>
                <w:rStyle w:val="211pt"/>
                <w:color w:val="auto"/>
                <w:sz w:val="24"/>
                <w:szCs w:val="24"/>
              </w:rPr>
              <w:t>Всего</w:t>
            </w:r>
          </w:p>
          <w:p w:rsidR="00413697" w:rsidRPr="006E47A5" w:rsidRDefault="00413697" w:rsidP="00104316">
            <w:pPr>
              <w:pStyle w:val="210"/>
              <w:shd w:val="clear" w:color="auto" w:fill="auto"/>
              <w:spacing w:before="0" w:after="0" w:line="240" w:lineRule="auto"/>
              <w:ind w:firstLine="0"/>
              <w:jc w:val="left"/>
              <w:rPr>
                <w:sz w:val="24"/>
                <w:szCs w:val="24"/>
              </w:rPr>
            </w:pPr>
          </w:p>
        </w:tc>
        <w:tc>
          <w:tcPr>
            <w:tcW w:w="2835" w:type="dxa"/>
            <w:gridSpan w:val="3"/>
            <w:tcBorders>
              <w:top w:val="single" w:sz="4" w:space="0" w:color="auto"/>
              <w:left w:val="single" w:sz="4" w:space="0" w:color="auto"/>
              <w:bottom w:val="single" w:sz="4" w:space="0" w:color="auto"/>
            </w:tcBorders>
            <w:shd w:val="clear" w:color="auto" w:fill="FFFFFF"/>
            <w:vAlign w:val="bottom"/>
          </w:tcPr>
          <w:p w:rsidR="00373C5B" w:rsidRDefault="00373C5B" w:rsidP="00104316">
            <w:pPr>
              <w:pStyle w:val="210"/>
              <w:shd w:val="clear" w:color="auto" w:fill="auto"/>
              <w:spacing w:before="0" w:after="0" w:line="240" w:lineRule="auto"/>
              <w:ind w:firstLine="0"/>
              <w:jc w:val="left"/>
              <w:rPr>
                <w:rStyle w:val="211pt"/>
                <w:color w:val="auto"/>
                <w:sz w:val="24"/>
                <w:szCs w:val="24"/>
              </w:rPr>
            </w:pPr>
            <w:r>
              <w:rPr>
                <w:rStyle w:val="211pt"/>
                <w:color w:val="auto"/>
                <w:sz w:val="24"/>
                <w:szCs w:val="24"/>
              </w:rPr>
              <w:t>Контактная работа-</w:t>
            </w:r>
          </w:p>
          <w:p w:rsidR="00413697" w:rsidRPr="006E47A5" w:rsidRDefault="00413697" w:rsidP="00104316">
            <w:pPr>
              <w:pStyle w:val="210"/>
              <w:shd w:val="clear" w:color="auto" w:fill="auto"/>
              <w:spacing w:before="0" w:after="0" w:line="240" w:lineRule="auto"/>
              <w:ind w:firstLine="0"/>
              <w:jc w:val="left"/>
              <w:rPr>
                <w:rStyle w:val="211pt"/>
                <w:color w:val="auto"/>
                <w:sz w:val="24"/>
                <w:szCs w:val="24"/>
              </w:rPr>
            </w:pPr>
            <w:r w:rsidRPr="006E47A5">
              <w:rPr>
                <w:rStyle w:val="211pt"/>
                <w:color w:val="auto"/>
                <w:sz w:val="24"/>
                <w:szCs w:val="24"/>
              </w:rPr>
              <w:t>Аудиторная работа</w:t>
            </w:r>
          </w:p>
        </w:tc>
        <w:tc>
          <w:tcPr>
            <w:tcW w:w="994" w:type="dxa"/>
            <w:vMerge w:val="restart"/>
            <w:tcBorders>
              <w:top w:val="single" w:sz="4" w:space="0" w:color="auto"/>
              <w:left w:val="single" w:sz="4" w:space="0" w:color="auto"/>
              <w:right w:val="single" w:sz="4" w:space="0" w:color="auto"/>
            </w:tcBorders>
            <w:shd w:val="clear" w:color="auto" w:fill="FFFFFF"/>
          </w:tcPr>
          <w:p w:rsidR="00413697" w:rsidRPr="006E47A5" w:rsidRDefault="00413697" w:rsidP="00DE2F83">
            <w:pPr>
              <w:pStyle w:val="210"/>
              <w:shd w:val="clear" w:color="auto" w:fill="auto"/>
              <w:spacing w:before="0" w:after="0" w:line="240" w:lineRule="auto"/>
              <w:ind w:firstLine="0"/>
              <w:jc w:val="left"/>
              <w:rPr>
                <w:sz w:val="24"/>
                <w:szCs w:val="24"/>
              </w:rPr>
            </w:pPr>
            <w:r w:rsidRPr="006E47A5">
              <w:rPr>
                <w:rStyle w:val="211pt"/>
                <w:color w:val="auto"/>
                <w:sz w:val="24"/>
                <w:szCs w:val="24"/>
              </w:rPr>
              <w:t>Сам</w:t>
            </w:r>
            <w:r w:rsidR="00DE2F83">
              <w:rPr>
                <w:rStyle w:val="211pt"/>
                <w:color w:val="auto"/>
                <w:sz w:val="24"/>
                <w:szCs w:val="24"/>
              </w:rPr>
              <w:t xml:space="preserve">остоятельная </w:t>
            </w:r>
            <w:r w:rsidRPr="006E47A5">
              <w:rPr>
                <w:rStyle w:val="211pt"/>
                <w:color w:val="auto"/>
                <w:sz w:val="24"/>
                <w:szCs w:val="24"/>
              </w:rPr>
              <w:t>работа</w:t>
            </w:r>
          </w:p>
        </w:tc>
        <w:tc>
          <w:tcPr>
            <w:tcW w:w="2408" w:type="dxa"/>
            <w:vMerge/>
            <w:tcBorders>
              <w:left w:val="single" w:sz="4" w:space="0" w:color="auto"/>
              <w:right w:val="single" w:sz="4" w:space="0" w:color="auto"/>
            </w:tcBorders>
            <w:shd w:val="clear" w:color="auto" w:fill="FFFFFF"/>
          </w:tcPr>
          <w:p w:rsidR="00413697" w:rsidRPr="006E47A5" w:rsidRDefault="00413697" w:rsidP="00104316">
            <w:pPr>
              <w:pStyle w:val="210"/>
              <w:shd w:val="clear" w:color="auto" w:fill="auto"/>
              <w:spacing w:before="0" w:after="0" w:line="240" w:lineRule="auto"/>
              <w:ind w:firstLine="0"/>
              <w:jc w:val="left"/>
              <w:rPr>
                <w:rStyle w:val="211pt"/>
                <w:color w:val="auto"/>
                <w:sz w:val="24"/>
                <w:szCs w:val="24"/>
              </w:rPr>
            </w:pPr>
          </w:p>
        </w:tc>
      </w:tr>
      <w:tr w:rsidR="00373C5B" w:rsidRPr="006E47A5" w:rsidTr="00DE2F83">
        <w:trPr>
          <w:trHeight w:val="20"/>
        </w:trPr>
        <w:tc>
          <w:tcPr>
            <w:tcW w:w="421" w:type="dxa"/>
            <w:vMerge/>
            <w:tcBorders>
              <w:left w:val="single" w:sz="4" w:space="0" w:color="auto"/>
            </w:tcBorders>
            <w:shd w:val="clear" w:color="auto" w:fill="FFFFFF"/>
          </w:tcPr>
          <w:p w:rsidR="00373C5B" w:rsidRPr="006E47A5" w:rsidRDefault="00373C5B" w:rsidP="00104316">
            <w:pPr>
              <w:jc w:val="center"/>
              <w:rPr>
                <w:color w:val="auto"/>
              </w:rPr>
            </w:pPr>
          </w:p>
        </w:tc>
        <w:tc>
          <w:tcPr>
            <w:tcW w:w="2542" w:type="dxa"/>
            <w:vMerge/>
            <w:tcBorders>
              <w:left w:val="single" w:sz="4" w:space="0" w:color="auto"/>
            </w:tcBorders>
            <w:shd w:val="clear" w:color="auto" w:fill="FFFFFF"/>
          </w:tcPr>
          <w:p w:rsidR="00373C5B" w:rsidRPr="006E47A5" w:rsidRDefault="00373C5B" w:rsidP="00104316">
            <w:pPr>
              <w:rPr>
                <w:color w:val="auto"/>
              </w:rPr>
            </w:pPr>
          </w:p>
        </w:tc>
        <w:tc>
          <w:tcPr>
            <w:tcW w:w="709" w:type="dxa"/>
            <w:vMerge/>
            <w:tcBorders>
              <w:left w:val="single" w:sz="4" w:space="0" w:color="auto"/>
            </w:tcBorders>
            <w:shd w:val="clear" w:color="auto" w:fill="FFFFFF"/>
          </w:tcPr>
          <w:p w:rsidR="00373C5B" w:rsidRPr="006E47A5" w:rsidRDefault="00373C5B" w:rsidP="00104316">
            <w:pPr>
              <w:rPr>
                <w:color w:val="auto"/>
              </w:rPr>
            </w:pPr>
          </w:p>
        </w:tc>
        <w:tc>
          <w:tcPr>
            <w:tcW w:w="709"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rStyle w:val="211pt"/>
                <w:color w:val="auto"/>
                <w:sz w:val="24"/>
                <w:szCs w:val="24"/>
              </w:rPr>
              <w:t xml:space="preserve">Общая </w:t>
            </w:r>
            <w:proofErr w:type="spellStart"/>
            <w:r w:rsidRPr="006E47A5">
              <w:rPr>
                <w:rStyle w:val="211pt"/>
                <w:color w:val="auto"/>
                <w:sz w:val="24"/>
                <w:szCs w:val="24"/>
              </w:rPr>
              <w:t>т.ч</w:t>
            </w:r>
            <w:proofErr w:type="spellEnd"/>
            <w:r w:rsidRPr="006E47A5">
              <w:rPr>
                <w:rStyle w:val="211pt"/>
                <w:color w:val="auto"/>
                <w:sz w:val="24"/>
                <w:szCs w:val="24"/>
              </w:rPr>
              <w:t>.:</w:t>
            </w:r>
          </w:p>
        </w:tc>
        <w:tc>
          <w:tcPr>
            <w:tcW w:w="851" w:type="dxa"/>
            <w:tcBorders>
              <w:top w:val="single" w:sz="4" w:space="0" w:color="auto"/>
              <w:left w:val="single" w:sz="4" w:space="0" w:color="auto"/>
            </w:tcBorders>
            <w:shd w:val="clear" w:color="auto" w:fill="FFFFFF"/>
          </w:tcPr>
          <w:p w:rsidR="00373C5B" w:rsidRPr="006E47A5" w:rsidRDefault="00373C5B" w:rsidP="00741E97">
            <w:pPr>
              <w:pStyle w:val="210"/>
              <w:shd w:val="clear" w:color="auto" w:fill="auto"/>
              <w:spacing w:before="0" w:after="0" w:line="240" w:lineRule="auto"/>
              <w:ind w:firstLine="0"/>
              <w:rPr>
                <w:rStyle w:val="211pt"/>
                <w:color w:val="auto"/>
                <w:sz w:val="24"/>
              </w:rPr>
            </w:pPr>
            <w:r w:rsidRPr="006E47A5">
              <w:rPr>
                <w:rStyle w:val="211pt"/>
                <w:color w:val="auto"/>
                <w:sz w:val="24"/>
                <w:szCs w:val="24"/>
              </w:rPr>
              <w:t>Лекции</w:t>
            </w:r>
          </w:p>
        </w:tc>
        <w:tc>
          <w:tcPr>
            <w:tcW w:w="1275" w:type="dxa"/>
            <w:tcBorders>
              <w:top w:val="single" w:sz="4" w:space="0" w:color="auto"/>
              <w:left w:val="single" w:sz="4" w:space="0" w:color="auto"/>
            </w:tcBorders>
            <w:shd w:val="clear" w:color="auto" w:fill="FFFFFF"/>
          </w:tcPr>
          <w:p w:rsidR="00373C5B" w:rsidRPr="006E47A5" w:rsidRDefault="00373C5B" w:rsidP="00104316">
            <w:pPr>
              <w:jc w:val="center"/>
              <w:rPr>
                <w:rFonts w:ascii="Times New Roman" w:hAnsi="Times New Roman" w:cs="Times New Roman"/>
                <w:color w:val="auto"/>
              </w:rPr>
            </w:pPr>
            <w:r w:rsidRPr="006E47A5">
              <w:rPr>
                <w:rStyle w:val="211pt"/>
                <w:color w:val="auto"/>
                <w:sz w:val="24"/>
              </w:rPr>
              <w:t>Семинары, практические  занятия</w:t>
            </w:r>
          </w:p>
        </w:tc>
        <w:tc>
          <w:tcPr>
            <w:tcW w:w="994" w:type="dxa"/>
            <w:vMerge/>
            <w:tcBorders>
              <w:left w:val="single" w:sz="4" w:space="0" w:color="auto"/>
              <w:right w:val="single" w:sz="4" w:space="0" w:color="auto"/>
            </w:tcBorders>
            <w:shd w:val="clear" w:color="auto" w:fill="FFFFFF"/>
            <w:vAlign w:val="bottom"/>
          </w:tcPr>
          <w:p w:rsidR="00373C5B" w:rsidRPr="006E47A5" w:rsidRDefault="00373C5B" w:rsidP="00104316">
            <w:pPr>
              <w:rPr>
                <w:color w:val="auto"/>
              </w:rPr>
            </w:pPr>
          </w:p>
        </w:tc>
        <w:tc>
          <w:tcPr>
            <w:tcW w:w="2408" w:type="dxa"/>
            <w:vMerge/>
            <w:tcBorders>
              <w:left w:val="single" w:sz="4" w:space="0" w:color="auto"/>
              <w:right w:val="single" w:sz="4" w:space="0" w:color="auto"/>
            </w:tcBorders>
            <w:shd w:val="clear" w:color="auto" w:fill="FFFFFF"/>
          </w:tcPr>
          <w:p w:rsidR="00373C5B" w:rsidRPr="006E47A5" w:rsidRDefault="00373C5B" w:rsidP="00104316">
            <w:pPr>
              <w:rPr>
                <w:color w:val="auto"/>
              </w:rPr>
            </w:pPr>
          </w:p>
        </w:tc>
      </w:tr>
      <w:tr w:rsidR="00373C5B" w:rsidRPr="006E47A5" w:rsidTr="00DE2F83">
        <w:trPr>
          <w:trHeight w:val="20"/>
        </w:trPr>
        <w:tc>
          <w:tcPr>
            <w:tcW w:w="421"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rStyle w:val="23"/>
                <w:color w:val="auto"/>
                <w:sz w:val="24"/>
                <w:szCs w:val="24"/>
              </w:rPr>
              <w:t>1.</w:t>
            </w:r>
          </w:p>
        </w:tc>
        <w:tc>
          <w:tcPr>
            <w:tcW w:w="2542" w:type="dxa"/>
            <w:tcBorders>
              <w:top w:val="single" w:sz="4" w:space="0" w:color="auto"/>
              <w:left w:val="single" w:sz="4" w:space="0" w:color="auto"/>
            </w:tcBorders>
            <w:shd w:val="clear" w:color="auto" w:fill="FFFFFF"/>
          </w:tcPr>
          <w:p w:rsidR="00373C5B" w:rsidRPr="006E47A5" w:rsidRDefault="00373C5B" w:rsidP="00D7738B">
            <w:pPr>
              <w:pStyle w:val="210"/>
              <w:shd w:val="clear" w:color="auto" w:fill="auto"/>
              <w:spacing w:before="0" w:after="0" w:line="240" w:lineRule="auto"/>
              <w:ind w:firstLine="0"/>
              <w:jc w:val="left"/>
              <w:rPr>
                <w:sz w:val="24"/>
                <w:szCs w:val="24"/>
              </w:rPr>
            </w:pPr>
            <w:r w:rsidRPr="006E47A5">
              <w:rPr>
                <w:rStyle w:val="23"/>
                <w:color w:val="auto"/>
                <w:sz w:val="24"/>
                <w:szCs w:val="24"/>
              </w:rPr>
              <w:t>Законодательство Российской Федерации регулирующее высоко технологичные проекты</w:t>
            </w:r>
          </w:p>
        </w:tc>
        <w:tc>
          <w:tcPr>
            <w:tcW w:w="709" w:type="dxa"/>
            <w:tcBorders>
              <w:top w:val="single" w:sz="4" w:space="0" w:color="auto"/>
              <w:left w:val="single" w:sz="4" w:space="0" w:color="auto"/>
            </w:tcBorders>
            <w:shd w:val="clear" w:color="auto" w:fill="FFFFFF"/>
          </w:tcPr>
          <w:p w:rsidR="00373C5B" w:rsidRPr="006E47A5" w:rsidRDefault="00373C5B" w:rsidP="001910AF">
            <w:pPr>
              <w:pStyle w:val="210"/>
              <w:shd w:val="clear" w:color="auto" w:fill="auto"/>
              <w:spacing w:before="0" w:after="0" w:line="240" w:lineRule="auto"/>
              <w:ind w:firstLine="0"/>
              <w:rPr>
                <w:sz w:val="24"/>
                <w:szCs w:val="24"/>
              </w:rPr>
            </w:pPr>
            <w:r w:rsidRPr="006E47A5">
              <w:rPr>
                <w:sz w:val="24"/>
                <w:szCs w:val="24"/>
              </w:rPr>
              <w:t>1</w:t>
            </w:r>
            <w:r>
              <w:rPr>
                <w:sz w:val="24"/>
                <w:szCs w:val="24"/>
              </w:rPr>
              <w:t>4</w:t>
            </w:r>
          </w:p>
        </w:tc>
        <w:tc>
          <w:tcPr>
            <w:tcW w:w="709"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sz w:val="24"/>
                <w:szCs w:val="24"/>
              </w:rPr>
              <w:t>4</w:t>
            </w:r>
          </w:p>
        </w:tc>
        <w:tc>
          <w:tcPr>
            <w:tcW w:w="851"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lang w:val="en-US"/>
              </w:rPr>
            </w:pPr>
            <w:r w:rsidRPr="006E47A5">
              <w:rPr>
                <w:sz w:val="24"/>
                <w:szCs w:val="24"/>
                <w:lang w:val="en-US"/>
              </w:rPr>
              <w:t>2</w:t>
            </w:r>
          </w:p>
        </w:tc>
        <w:tc>
          <w:tcPr>
            <w:tcW w:w="1275"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rStyle w:val="23"/>
                <w:color w:val="auto"/>
                <w:sz w:val="24"/>
                <w:szCs w:val="24"/>
              </w:rPr>
            </w:pPr>
            <w:r w:rsidRPr="006E47A5">
              <w:rPr>
                <w:sz w:val="24"/>
                <w:szCs w:val="24"/>
              </w:rPr>
              <w:t>2</w:t>
            </w:r>
          </w:p>
        </w:tc>
        <w:tc>
          <w:tcPr>
            <w:tcW w:w="994" w:type="dxa"/>
            <w:tcBorders>
              <w:top w:val="single" w:sz="4" w:space="0" w:color="auto"/>
              <w:left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10</w:t>
            </w:r>
          </w:p>
        </w:tc>
        <w:tc>
          <w:tcPr>
            <w:tcW w:w="2408" w:type="dxa"/>
            <w:tcBorders>
              <w:top w:val="single" w:sz="4" w:space="0" w:color="auto"/>
              <w:left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Устный опрос, дискуссия, решение ситуационных задач, контрольный опрос с обсуждением результатов</w:t>
            </w:r>
          </w:p>
        </w:tc>
      </w:tr>
      <w:tr w:rsidR="00373C5B" w:rsidRPr="006E47A5" w:rsidTr="00DE2F83">
        <w:trPr>
          <w:trHeight w:val="20"/>
        </w:trPr>
        <w:tc>
          <w:tcPr>
            <w:tcW w:w="421"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rStyle w:val="23"/>
                <w:color w:val="auto"/>
                <w:sz w:val="24"/>
                <w:szCs w:val="24"/>
              </w:rPr>
              <w:lastRenderedPageBreak/>
              <w:t>2.</w:t>
            </w:r>
          </w:p>
        </w:tc>
        <w:tc>
          <w:tcPr>
            <w:tcW w:w="2542"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sz w:val="24"/>
                <w:szCs w:val="24"/>
              </w:rPr>
            </w:pPr>
            <w:r w:rsidRPr="006E47A5">
              <w:rPr>
                <w:sz w:val="24"/>
                <w:szCs w:val="24"/>
              </w:rPr>
              <w:t>Особенности проектного финансирования высокотехнологичных проектов в цифровой экономике</w:t>
            </w:r>
          </w:p>
        </w:tc>
        <w:tc>
          <w:tcPr>
            <w:tcW w:w="709" w:type="dxa"/>
            <w:tcBorders>
              <w:top w:val="single" w:sz="4" w:space="0" w:color="auto"/>
              <w:left w:val="single" w:sz="4" w:space="0" w:color="auto"/>
            </w:tcBorders>
            <w:shd w:val="clear" w:color="auto" w:fill="FFFFFF"/>
          </w:tcPr>
          <w:p w:rsidR="00373C5B" w:rsidRPr="006E47A5" w:rsidRDefault="00373C5B" w:rsidP="00B471B7">
            <w:pPr>
              <w:pStyle w:val="210"/>
              <w:shd w:val="clear" w:color="auto" w:fill="auto"/>
              <w:spacing w:before="0" w:after="0" w:line="240" w:lineRule="auto"/>
              <w:ind w:firstLine="0"/>
              <w:rPr>
                <w:sz w:val="24"/>
                <w:szCs w:val="24"/>
              </w:rPr>
            </w:pPr>
            <w:r w:rsidRPr="006E47A5">
              <w:rPr>
                <w:sz w:val="24"/>
                <w:szCs w:val="24"/>
              </w:rPr>
              <w:t>14</w:t>
            </w:r>
          </w:p>
        </w:tc>
        <w:tc>
          <w:tcPr>
            <w:tcW w:w="709"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4</w:t>
            </w:r>
          </w:p>
        </w:tc>
        <w:tc>
          <w:tcPr>
            <w:tcW w:w="851"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sz w:val="24"/>
                <w:szCs w:val="24"/>
              </w:rPr>
              <w:t>2</w:t>
            </w:r>
          </w:p>
        </w:tc>
        <w:tc>
          <w:tcPr>
            <w:tcW w:w="1275"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rStyle w:val="23"/>
                <w:color w:val="auto"/>
                <w:sz w:val="24"/>
                <w:szCs w:val="24"/>
              </w:rPr>
            </w:pPr>
            <w:r>
              <w:rPr>
                <w:sz w:val="24"/>
                <w:szCs w:val="24"/>
              </w:rPr>
              <w:t>2</w:t>
            </w:r>
          </w:p>
        </w:tc>
        <w:tc>
          <w:tcPr>
            <w:tcW w:w="994" w:type="dxa"/>
            <w:tcBorders>
              <w:top w:val="single" w:sz="4" w:space="0" w:color="auto"/>
              <w:left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10</w:t>
            </w:r>
          </w:p>
        </w:tc>
        <w:tc>
          <w:tcPr>
            <w:tcW w:w="2408" w:type="dxa"/>
            <w:tcBorders>
              <w:top w:val="single" w:sz="4" w:space="0" w:color="auto"/>
              <w:left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rStyle w:val="23"/>
                <w:color w:val="auto"/>
                <w:sz w:val="24"/>
                <w:szCs w:val="24"/>
              </w:rPr>
            </w:pPr>
            <w:r w:rsidRPr="006E47A5">
              <w:rPr>
                <w:sz w:val="24"/>
                <w:szCs w:val="24"/>
              </w:rPr>
              <w:t>Устный опрос, дискуссия, решение ситуационных задач, контрольный опрос с обсуждением результатов</w:t>
            </w:r>
          </w:p>
        </w:tc>
      </w:tr>
      <w:tr w:rsidR="00373C5B" w:rsidRPr="006E47A5" w:rsidTr="00DE2F83">
        <w:trPr>
          <w:trHeight w:val="20"/>
        </w:trPr>
        <w:tc>
          <w:tcPr>
            <w:tcW w:w="421" w:type="dxa"/>
            <w:tcBorders>
              <w:top w:val="single" w:sz="4" w:space="0" w:color="auto"/>
              <w:left w:val="single" w:sz="4" w:space="0" w:color="auto"/>
              <w:bottom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rStyle w:val="23"/>
                <w:color w:val="auto"/>
                <w:sz w:val="24"/>
                <w:szCs w:val="24"/>
              </w:rPr>
              <w:t>3.</w:t>
            </w:r>
          </w:p>
        </w:tc>
        <w:tc>
          <w:tcPr>
            <w:tcW w:w="2542" w:type="dxa"/>
            <w:tcBorders>
              <w:top w:val="single" w:sz="4" w:space="0" w:color="auto"/>
              <w:left w:val="single" w:sz="4" w:space="0" w:color="auto"/>
              <w:bottom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sz w:val="24"/>
                <w:szCs w:val="24"/>
              </w:rPr>
            </w:pPr>
            <w:r w:rsidRPr="006E47A5">
              <w:rPr>
                <w:rStyle w:val="23"/>
                <w:color w:val="auto"/>
                <w:sz w:val="24"/>
                <w:szCs w:val="24"/>
              </w:rPr>
              <w:t>Формы, структура и инструменты финансирования высокотехнологичных проектов</w:t>
            </w:r>
          </w:p>
        </w:tc>
        <w:tc>
          <w:tcPr>
            <w:tcW w:w="709" w:type="dxa"/>
            <w:tcBorders>
              <w:top w:val="single" w:sz="4" w:space="0" w:color="auto"/>
              <w:left w:val="single" w:sz="4" w:space="0" w:color="auto"/>
              <w:bottom w:val="single" w:sz="4" w:space="0" w:color="auto"/>
            </w:tcBorders>
            <w:shd w:val="clear" w:color="auto" w:fill="FFFFFF"/>
          </w:tcPr>
          <w:p w:rsidR="00373C5B" w:rsidRPr="006E47A5" w:rsidRDefault="00373C5B" w:rsidP="00B471B7">
            <w:pPr>
              <w:pStyle w:val="210"/>
              <w:shd w:val="clear" w:color="auto" w:fill="auto"/>
              <w:spacing w:before="0" w:after="0" w:line="240" w:lineRule="auto"/>
              <w:ind w:firstLine="0"/>
              <w:rPr>
                <w:sz w:val="24"/>
                <w:szCs w:val="24"/>
              </w:rPr>
            </w:pPr>
            <w:r>
              <w:rPr>
                <w:sz w:val="24"/>
                <w:szCs w:val="24"/>
              </w:rPr>
              <w:t>18</w:t>
            </w:r>
          </w:p>
        </w:tc>
        <w:tc>
          <w:tcPr>
            <w:tcW w:w="709" w:type="dxa"/>
            <w:tcBorders>
              <w:top w:val="single" w:sz="4" w:space="0" w:color="auto"/>
              <w:left w:val="single" w:sz="4" w:space="0" w:color="auto"/>
              <w:bottom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6</w:t>
            </w:r>
          </w:p>
        </w:tc>
        <w:tc>
          <w:tcPr>
            <w:tcW w:w="851" w:type="dxa"/>
            <w:tcBorders>
              <w:top w:val="single" w:sz="4" w:space="0" w:color="auto"/>
              <w:left w:val="single" w:sz="4" w:space="0" w:color="auto"/>
              <w:bottom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sz w:val="24"/>
                <w:szCs w:val="24"/>
              </w:rPr>
              <w:t>4</w:t>
            </w:r>
          </w:p>
        </w:tc>
        <w:tc>
          <w:tcPr>
            <w:tcW w:w="1275" w:type="dxa"/>
            <w:tcBorders>
              <w:top w:val="single" w:sz="4" w:space="0" w:color="auto"/>
              <w:left w:val="single" w:sz="4" w:space="0" w:color="auto"/>
              <w:bottom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rStyle w:val="23"/>
                <w:color w:val="auto"/>
                <w:sz w:val="24"/>
                <w:szCs w:val="24"/>
              </w:rPr>
            </w:pPr>
            <w:r>
              <w:rPr>
                <w:sz w:val="24"/>
                <w:szCs w:val="24"/>
              </w:rPr>
              <w:t>2</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B471B7">
            <w:pPr>
              <w:pStyle w:val="210"/>
              <w:shd w:val="clear" w:color="auto" w:fill="auto"/>
              <w:spacing w:before="0" w:after="0" w:line="240" w:lineRule="auto"/>
              <w:ind w:firstLine="0"/>
              <w:rPr>
                <w:sz w:val="24"/>
                <w:szCs w:val="24"/>
              </w:rPr>
            </w:pPr>
            <w:r w:rsidRPr="006E47A5">
              <w:rPr>
                <w:sz w:val="24"/>
                <w:szCs w:val="24"/>
              </w:rPr>
              <w:t>12</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sz w:val="24"/>
                <w:szCs w:val="24"/>
              </w:rPr>
            </w:pPr>
            <w:r w:rsidRPr="006E47A5">
              <w:rPr>
                <w:sz w:val="24"/>
                <w:szCs w:val="24"/>
              </w:rPr>
              <w:t>Устный опрос, дискуссия, решение ситуационных задач, контрольный опрос с обсуждением р</w:t>
            </w:r>
          </w:p>
          <w:p w:rsidR="00373C5B" w:rsidRPr="006E47A5" w:rsidRDefault="00373C5B" w:rsidP="00104316">
            <w:pPr>
              <w:pStyle w:val="210"/>
              <w:shd w:val="clear" w:color="auto" w:fill="auto"/>
              <w:spacing w:before="0" w:after="0" w:line="240" w:lineRule="auto"/>
              <w:ind w:firstLine="0"/>
              <w:jc w:val="left"/>
              <w:rPr>
                <w:rStyle w:val="23"/>
                <w:color w:val="auto"/>
                <w:sz w:val="24"/>
                <w:szCs w:val="24"/>
              </w:rPr>
            </w:pPr>
            <w:proofErr w:type="spellStart"/>
            <w:r w:rsidRPr="006E47A5">
              <w:rPr>
                <w:sz w:val="24"/>
                <w:szCs w:val="24"/>
              </w:rPr>
              <w:t>езультатов</w:t>
            </w:r>
            <w:proofErr w:type="spellEnd"/>
          </w:p>
        </w:tc>
      </w:tr>
      <w:tr w:rsidR="00373C5B" w:rsidRPr="006E47A5" w:rsidTr="00DE2F83">
        <w:trPr>
          <w:trHeight w:val="20"/>
        </w:trPr>
        <w:tc>
          <w:tcPr>
            <w:tcW w:w="421"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rStyle w:val="23"/>
                <w:color w:val="auto"/>
                <w:sz w:val="24"/>
                <w:szCs w:val="24"/>
              </w:rPr>
              <w:t>4.</w:t>
            </w:r>
          </w:p>
        </w:tc>
        <w:tc>
          <w:tcPr>
            <w:tcW w:w="2542"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sz w:val="24"/>
                <w:szCs w:val="24"/>
              </w:rPr>
            </w:pPr>
            <w:r w:rsidRPr="006E47A5">
              <w:rPr>
                <w:rStyle w:val="23"/>
                <w:color w:val="auto"/>
                <w:sz w:val="24"/>
                <w:szCs w:val="24"/>
              </w:rPr>
              <w:t>Распределение рисков при структурировании финансирования высокотехнологичных проектов</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403C5B">
            <w:pPr>
              <w:pStyle w:val="210"/>
              <w:shd w:val="clear" w:color="auto" w:fill="auto"/>
              <w:spacing w:before="0" w:after="0" w:line="240" w:lineRule="auto"/>
              <w:ind w:firstLine="0"/>
              <w:rPr>
                <w:sz w:val="24"/>
                <w:szCs w:val="24"/>
              </w:rPr>
            </w:pPr>
            <w:r w:rsidRPr="006E47A5">
              <w:rPr>
                <w:sz w:val="24"/>
                <w:szCs w:val="24"/>
              </w:rPr>
              <w:t>2</w:t>
            </w:r>
            <w:r>
              <w:rPr>
                <w:sz w:val="24"/>
                <w:szCs w:val="24"/>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sz w:val="24"/>
                <w:szCs w:val="24"/>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rStyle w:val="23"/>
                <w:color w:val="auto"/>
                <w:sz w:val="24"/>
                <w:szCs w:val="24"/>
              </w:rPr>
            </w:pPr>
            <w:r w:rsidRPr="006E47A5">
              <w:rPr>
                <w:sz w:val="24"/>
                <w:szCs w:val="24"/>
              </w:rPr>
              <w:t>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B471B7">
            <w:pPr>
              <w:pStyle w:val="210"/>
              <w:shd w:val="clear" w:color="auto" w:fill="auto"/>
              <w:spacing w:before="0" w:after="0" w:line="240" w:lineRule="auto"/>
              <w:ind w:firstLine="0"/>
              <w:rPr>
                <w:sz w:val="24"/>
                <w:szCs w:val="24"/>
              </w:rPr>
            </w:pPr>
            <w:r w:rsidRPr="006E47A5">
              <w:rPr>
                <w:sz w:val="24"/>
                <w:szCs w:val="24"/>
              </w:rPr>
              <w:t>12</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rStyle w:val="23"/>
                <w:color w:val="auto"/>
                <w:sz w:val="24"/>
                <w:szCs w:val="24"/>
              </w:rPr>
            </w:pPr>
            <w:r w:rsidRPr="006E47A5">
              <w:rPr>
                <w:sz w:val="24"/>
                <w:szCs w:val="24"/>
              </w:rPr>
              <w:t>Устный опрос, дискуссия, решение ситуационных задач, контрольный опрос с обсуждением результатов</w:t>
            </w:r>
          </w:p>
        </w:tc>
      </w:tr>
      <w:tr w:rsidR="00373C5B" w:rsidRPr="006E47A5" w:rsidTr="00DE2F83">
        <w:trPr>
          <w:trHeight w:val="20"/>
        </w:trPr>
        <w:tc>
          <w:tcPr>
            <w:tcW w:w="421"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rStyle w:val="23"/>
                <w:color w:val="auto"/>
                <w:sz w:val="24"/>
                <w:szCs w:val="24"/>
              </w:rPr>
              <w:t>5.</w:t>
            </w:r>
          </w:p>
        </w:tc>
        <w:tc>
          <w:tcPr>
            <w:tcW w:w="2542"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sz w:val="24"/>
                <w:szCs w:val="24"/>
              </w:rPr>
            </w:pPr>
            <w:r w:rsidRPr="006E47A5">
              <w:rPr>
                <w:rStyle w:val="23"/>
                <w:color w:val="auto"/>
                <w:sz w:val="24"/>
                <w:szCs w:val="24"/>
              </w:rPr>
              <w:t>Особенности финансового моделирования высокотехнологичных проектов</w:t>
            </w:r>
          </w:p>
        </w:tc>
        <w:tc>
          <w:tcPr>
            <w:tcW w:w="709" w:type="dxa"/>
            <w:tcBorders>
              <w:top w:val="single" w:sz="4" w:space="0" w:color="auto"/>
              <w:left w:val="single" w:sz="4" w:space="0" w:color="auto"/>
            </w:tcBorders>
            <w:shd w:val="clear" w:color="auto" w:fill="FFFFFF"/>
          </w:tcPr>
          <w:p w:rsidR="00373C5B" w:rsidRPr="006E47A5" w:rsidRDefault="00373C5B" w:rsidP="00403C5B">
            <w:pPr>
              <w:pStyle w:val="210"/>
              <w:shd w:val="clear" w:color="auto" w:fill="auto"/>
              <w:spacing w:before="0" w:after="0" w:line="240" w:lineRule="auto"/>
              <w:ind w:firstLine="0"/>
              <w:rPr>
                <w:sz w:val="24"/>
                <w:szCs w:val="24"/>
              </w:rPr>
            </w:pPr>
            <w:r w:rsidRPr="006E47A5">
              <w:rPr>
                <w:sz w:val="24"/>
                <w:szCs w:val="24"/>
              </w:rPr>
              <w:t>2</w:t>
            </w:r>
            <w:r>
              <w:rPr>
                <w:sz w:val="24"/>
                <w:szCs w:val="24"/>
              </w:rPr>
              <w:t>2</w:t>
            </w:r>
          </w:p>
        </w:tc>
        <w:tc>
          <w:tcPr>
            <w:tcW w:w="709"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10</w:t>
            </w:r>
          </w:p>
        </w:tc>
        <w:tc>
          <w:tcPr>
            <w:tcW w:w="851"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sz w:val="24"/>
                <w:szCs w:val="24"/>
              </w:rPr>
            </w:pPr>
            <w:r w:rsidRPr="006E47A5">
              <w:rPr>
                <w:sz w:val="24"/>
                <w:szCs w:val="24"/>
              </w:rPr>
              <w:t>4</w:t>
            </w:r>
          </w:p>
        </w:tc>
        <w:tc>
          <w:tcPr>
            <w:tcW w:w="1275" w:type="dxa"/>
            <w:tcBorders>
              <w:top w:val="single" w:sz="4" w:space="0" w:color="auto"/>
              <w:lef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rPr>
                <w:rStyle w:val="23"/>
                <w:color w:val="auto"/>
                <w:sz w:val="24"/>
                <w:szCs w:val="24"/>
              </w:rPr>
            </w:pPr>
            <w:r w:rsidRPr="006E47A5">
              <w:rPr>
                <w:sz w:val="24"/>
                <w:szCs w:val="24"/>
              </w:rPr>
              <w:t>6</w:t>
            </w:r>
          </w:p>
        </w:tc>
        <w:tc>
          <w:tcPr>
            <w:tcW w:w="994" w:type="dxa"/>
            <w:tcBorders>
              <w:top w:val="single" w:sz="4" w:space="0" w:color="auto"/>
              <w:left w:val="single" w:sz="4" w:space="0" w:color="auto"/>
              <w:right w:val="single" w:sz="4" w:space="0" w:color="auto"/>
            </w:tcBorders>
            <w:shd w:val="clear" w:color="auto" w:fill="FFFFFF"/>
          </w:tcPr>
          <w:p w:rsidR="00373C5B" w:rsidRPr="006E47A5" w:rsidRDefault="00373C5B" w:rsidP="00B471B7">
            <w:pPr>
              <w:pStyle w:val="210"/>
              <w:shd w:val="clear" w:color="auto" w:fill="auto"/>
              <w:spacing w:before="0" w:after="0" w:line="240" w:lineRule="auto"/>
              <w:ind w:firstLine="0"/>
              <w:rPr>
                <w:sz w:val="24"/>
                <w:szCs w:val="24"/>
              </w:rPr>
            </w:pPr>
            <w:r w:rsidRPr="006E47A5">
              <w:rPr>
                <w:sz w:val="24"/>
                <w:szCs w:val="24"/>
              </w:rPr>
              <w:t>12</w:t>
            </w:r>
          </w:p>
        </w:tc>
        <w:tc>
          <w:tcPr>
            <w:tcW w:w="2408" w:type="dxa"/>
            <w:tcBorders>
              <w:top w:val="single" w:sz="4" w:space="0" w:color="auto"/>
              <w:left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rStyle w:val="23"/>
                <w:color w:val="auto"/>
                <w:sz w:val="24"/>
                <w:szCs w:val="24"/>
              </w:rPr>
            </w:pPr>
            <w:r w:rsidRPr="006E47A5">
              <w:rPr>
                <w:sz w:val="24"/>
                <w:szCs w:val="24"/>
              </w:rPr>
              <w:t>Устный опрос, дискуссия, решение ситуационных задач, контрольный опрос с обсуждением результатов</w:t>
            </w:r>
          </w:p>
        </w:tc>
      </w:tr>
      <w:tr w:rsidR="00373C5B" w:rsidRPr="006E47A5" w:rsidTr="00DE2F83">
        <w:trPr>
          <w:trHeight w:val="20"/>
        </w:trPr>
        <w:tc>
          <w:tcPr>
            <w:tcW w:w="421" w:type="dxa"/>
            <w:tcBorders>
              <w:top w:val="single" w:sz="4" w:space="0" w:color="auto"/>
              <w:left w:val="single" w:sz="4" w:space="0" w:color="auto"/>
            </w:tcBorders>
            <w:shd w:val="clear" w:color="auto" w:fill="FFFFFF"/>
          </w:tcPr>
          <w:p w:rsidR="00373C5B" w:rsidRPr="006E47A5" w:rsidRDefault="00373C5B" w:rsidP="00104316">
            <w:pPr>
              <w:jc w:val="center"/>
              <w:rPr>
                <w:rFonts w:ascii="Times New Roman" w:hAnsi="Times New Roman" w:cs="Times New Roman"/>
                <w:color w:val="auto"/>
              </w:rPr>
            </w:pPr>
            <w:r w:rsidRPr="006E47A5">
              <w:rPr>
                <w:rFonts w:ascii="Times New Roman" w:hAnsi="Times New Roman" w:cs="Times New Roman"/>
                <w:color w:val="auto"/>
              </w:rPr>
              <w:t>6.</w:t>
            </w:r>
          </w:p>
        </w:tc>
        <w:tc>
          <w:tcPr>
            <w:tcW w:w="2542" w:type="dxa"/>
            <w:tcBorders>
              <w:top w:val="single" w:sz="4" w:space="0" w:color="auto"/>
              <w:left w:val="single" w:sz="4" w:space="0" w:color="auto"/>
            </w:tcBorders>
            <w:shd w:val="clear" w:color="auto" w:fill="FFFFFF"/>
          </w:tcPr>
          <w:p w:rsidR="00373C5B" w:rsidRPr="006E47A5" w:rsidRDefault="00373C5B" w:rsidP="00104316">
            <w:pPr>
              <w:rPr>
                <w:rFonts w:ascii="Times New Roman" w:hAnsi="Times New Roman" w:cs="Times New Roman"/>
                <w:color w:val="auto"/>
              </w:rPr>
            </w:pPr>
            <w:r w:rsidRPr="006E47A5">
              <w:rPr>
                <w:rFonts w:ascii="Times New Roman" w:hAnsi="Times New Roman" w:cs="Times New Roman"/>
                <w:color w:val="auto"/>
              </w:rPr>
              <w:t>Тренинг на компьютерном симуляторе «Управление корпорацией»</w:t>
            </w:r>
          </w:p>
        </w:tc>
        <w:tc>
          <w:tcPr>
            <w:tcW w:w="709" w:type="dxa"/>
            <w:tcBorders>
              <w:top w:val="single" w:sz="4" w:space="0" w:color="auto"/>
              <w:left w:val="single" w:sz="4" w:space="0" w:color="auto"/>
            </w:tcBorders>
            <w:shd w:val="clear" w:color="auto" w:fill="FFFFFF"/>
          </w:tcPr>
          <w:p w:rsidR="00373C5B" w:rsidRPr="006E47A5" w:rsidRDefault="00373C5B" w:rsidP="009B3F5C">
            <w:pPr>
              <w:jc w:val="center"/>
              <w:rPr>
                <w:rFonts w:ascii="Times New Roman" w:hAnsi="Times New Roman" w:cs="Times New Roman"/>
                <w:color w:val="auto"/>
              </w:rPr>
            </w:pPr>
            <w:r w:rsidRPr="006E47A5">
              <w:rPr>
                <w:rFonts w:ascii="Times New Roman" w:hAnsi="Times New Roman" w:cs="Times New Roman"/>
                <w:color w:val="auto"/>
              </w:rPr>
              <w:t>20</w:t>
            </w:r>
          </w:p>
        </w:tc>
        <w:tc>
          <w:tcPr>
            <w:tcW w:w="709" w:type="dxa"/>
            <w:tcBorders>
              <w:top w:val="single" w:sz="4" w:space="0" w:color="auto"/>
              <w:left w:val="single" w:sz="4" w:space="0" w:color="auto"/>
            </w:tcBorders>
            <w:shd w:val="clear" w:color="auto" w:fill="FFFFFF"/>
          </w:tcPr>
          <w:p w:rsidR="00373C5B" w:rsidRPr="006E47A5" w:rsidRDefault="00373C5B" w:rsidP="00104316">
            <w:pPr>
              <w:jc w:val="center"/>
              <w:rPr>
                <w:rFonts w:ascii="Times New Roman" w:hAnsi="Times New Roman" w:cs="Times New Roman"/>
                <w:color w:val="auto"/>
              </w:rPr>
            </w:pPr>
            <w:r w:rsidRPr="006E47A5">
              <w:rPr>
                <w:rFonts w:ascii="Times New Roman" w:hAnsi="Times New Roman" w:cs="Times New Roman"/>
                <w:color w:val="auto"/>
              </w:rPr>
              <w:t>8</w:t>
            </w:r>
          </w:p>
        </w:tc>
        <w:tc>
          <w:tcPr>
            <w:tcW w:w="851" w:type="dxa"/>
            <w:tcBorders>
              <w:top w:val="single" w:sz="4" w:space="0" w:color="auto"/>
              <w:left w:val="single" w:sz="4" w:space="0" w:color="auto"/>
            </w:tcBorders>
            <w:shd w:val="clear" w:color="auto" w:fill="FFFFFF"/>
          </w:tcPr>
          <w:p w:rsidR="00373C5B" w:rsidRPr="006E47A5" w:rsidRDefault="00373C5B" w:rsidP="00104316">
            <w:pPr>
              <w:jc w:val="center"/>
              <w:rPr>
                <w:rFonts w:ascii="Times New Roman" w:hAnsi="Times New Roman" w:cs="Times New Roman"/>
                <w:color w:val="auto"/>
              </w:rPr>
            </w:pPr>
          </w:p>
        </w:tc>
        <w:tc>
          <w:tcPr>
            <w:tcW w:w="1275" w:type="dxa"/>
            <w:tcBorders>
              <w:top w:val="single" w:sz="4" w:space="0" w:color="auto"/>
              <w:left w:val="single" w:sz="4" w:space="0" w:color="auto"/>
            </w:tcBorders>
            <w:shd w:val="clear" w:color="auto" w:fill="FFFFFF"/>
          </w:tcPr>
          <w:p w:rsidR="00373C5B" w:rsidRPr="006E47A5" w:rsidRDefault="00373C5B" w:rsidP="00104316">
            <w:pPr>
              <w:jc w:val="center"/>
              <w:rPr>
                <w:rFonts w:ascii="Times New Roman" w:hAnsi="Times New Roman" w:cs="Times New Roman"/>
                <w:color w:val="auto"/>
              </w:rPr>
            </w:pPr>
            <w:r w:rsidRPr="006E47A5">
              <w:rPr>
                <w:rFonts w:ascii="Times New Roman" w:hAnsi="Times New Roman" w:cs="Times New Roman"/>
                <w:color w:val="auto"/>
              </w:rPr>
              <w:t>8</w:t>
            </w:r>
          </w:p>
        </w:tc>
        <w:tc>
          <w:tcPr>
            <w:tcW w:w="994" w:type="dxa"/>
            <w:tcBorders>
              <w:top w:val="single" w:sz="4" w:space="0" w:color="auto"/>
              <w:left w:val="single" w:sz="4" w:space="0" w:color="auto"/>
              <w:right w:val="single" w:sz="4" w:space="0" w:color="auto"/>
            </w:tcBorders>
            <w:shd w:val="clear" w:color="auto" w:fill="FFFFFF"/>
          </w:tcPr>
          <w:p w:rsidR="00373C5B" w:rsidRPr="006E47A5" w:rsidRDefault="00373C5B" w:rsidP="009B3F5C">
            <w:pPr>
              <w:jc w:val="center"/>
              <w:rPr>
                <w:rFonts w:ascii="Times New Roman" w:hAnsi="Times New Roman" w:cs="Times New Roman"/>
                <w:color w:val="auto"/>
              </w:rPr>
            </w:pPr>
            <w:r w:rsidRPr="006E47A5">
              <w:rPr>
                <w:rFonts w:ascii="Times New Roman" w:hAnsi="Times New Roman" w:cs="Times New Roman"/>
                <w:color w:val="auto"/>
              </w:rPr>
              <w:t>12</w:t>
            </w:r>
          </w:p>
        </w:tc>
        <w:tc>
          <w:tcPr>
            <w:tcW w:w="2408" w:type="dxa"/>
            <w:tcBorders>
              <w:top w:val="single" w:sz="4" w:space="0" w:color="auto"/>
              <w:left w:val="single" w:sz="4" w:space="0" w:color="auto"/>
              <w:right w:val="single" w:sz="4" w:space="0" w:color="auto"/>
            </w:tcBorders>
            <w:shd w:val="clear" w:color="auto" w:fill="FFFFFF"/>
          </w:tcPr>
          <w:p w:rsidR="00373C5B" w:rsidRPr="006E47A5" w:rsidRDefault="00373C5B" w:rsidP="00104316">
            <w:pPr>
              <w:rPr>
                <w:rFonts w:ascii="Times New Roman" w:hAnsi="Times New Roman" w:cs="Times New Roman"/>
                <w:color w:val="auto"/>
              </w:rPr>
            </w:pPr>
            <w:r w:rsidRPr="006E47A5">
              <w:rPr>
                <w:rFonts w:ascii="Times New Roman" w:hAnsi="Times New Roman" w:cs="Times New Roman"/>
                <w:color w:val="auto"/>
              </w:rPr>
              <w:t>Проведение тренинга. Подготовка докладов и выступления групп по принятым решениям.</w:t>
            </w:r>
          </w:p>
        </w:tc>
      </w:tr>
      <w:tr w:rsidR="00373C5B" w:rsidRPr="006E47A5" w:rsidTr="00DE2F83">
        <w:trPr>
          <w:trHeight w:val="20"/>
        </w:trPr>
        <w:tc>
          <w:tcPr>
            <w:tcW w:w="421" w:type="dxa"/>
            <w:tcBorders>
              <w:top w:val="single" w:sz="4" w:space="0" w:color="auto"/>
              <w:left w:val="single" w:sz="4" w:space="0" w:color="auto"/>
              <w:bottom w:val="single" w:sz="4" w:space="0" w:color="auto"/>
            </w:tcBorders>
            <w:shd w:val="clear" w:color="auto" w:fill="FFFFFF"/>
          </w:tcPr>
          <w:p w:rsidR="00373C5B" w:rsidRPr="006E47A5" w:rsidRDefault="00373C5B" w:rsidP="00104316">
            <w:pPr>
              <w:jc w:val="center"/>
              <w:rPr>
                <w:color w:val="auto"/>
              </w:rPr>
            </w:pPr>
          </w:p>
        </w:tc>
        <w:tc>
          <w:tcPr>
            <w:tcW w:w="2542"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104316">
            <w:pPr>
              <w:pStyle w:val="210"/>
              <w:shd w:val="clear" w:color="auto" w:fill="auto"/>
              <w:spacing w:before="0" w:after="0" w:line="240" w:lineRule="auto"/>
              <w:ind w:firstLine="0"/>
              <w:jc w:val="left"/>
              <w:rPr>
                <w:sz w:val="24"/>
                <w:szCs w:val="24"/>
              </w:rPr>
            </w:pPr>
            <w:r w:rsidRPr="006E47A5">
              <w:rPr>
                <w:rStyle w:val="212pt1"/>
                <w:b w:val="0"/>
                <w:bCs/>
                <w:color w:val="auto"/>
                <w:szCs w:val="24"/>
              </w:rPr>
              <w:t>В целом по дисциплине</w:t>
            </w:r>
          </w:p>
        </w:tc>
        <w:tc>
          <w:tcPr>
            <w:tcW w:w="709"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9B3F5C">
            <w:pPr>
              <w:pStyle w:val="210"/>
              <w:shd w:val="clear" w:color="auto" w:fill="auto"/>
              <w:spacing w:before="0" w:after="0" w:line="240" w:lineRule="auto"/>
              <w:ind w:firstLine="0"/>
              <w:rPr>
                <w:sz w:val="24"/>
                <w:szCs w:val="24"/>
              </w:rPr>
            </w:pPr>
            <w:r w:rsidRPr="006E47A5">
              <w:rPr>
                <w:rStyle w:val="212pt1"/>
                <w:b w:val="0"/>
                <w:bCs/>
                <w:color w:val="auto"/>
                <w:szCs w:val="24"/>
              </w:rPr>
              <w:t>108</w:t>
            </w:r>
          </w:p>
        </w:tc>
        <w:tc>
          <w:tcPr>
            <w:tcW w:w="709"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403C5B">
            <w:pPr>
              <w:pStyle w:val="210"/>
              <w:shd w:val="clear" w:color="auto" w:fill="auto"/>
              <w:spacing w:before="0" w:after="0" w:line="240" w:lineRule="auto"/>
              <w:ind w:firstLine="0"/>
              <w:rPr>
                <w:sz w:val="24"/>
                <w:szCs w:val="24"/>
              </w:rPr>
            </w:pPr>
            <w:r w:rsidRPr="006E47A5">
              <w:rPr>
                <w:sz w:val="24"/>
                <w:szCs w:val="24"/>
              </w:rPr>
              <w:t>4</w:t>
            </w:r>
            <w:r>
              <w:rPr>
                <w:sz w:val="24"/>
                <w:szCs w:val="24"/>
              </w:rPr>
              <w:t>0</w:t>
            </w:r>
          </w:p>
        </w:tc>
        <w:tc>
          <w:tcPr>
            <w:tcW w:w="851"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D7738B">
            <w:pPr>
              <w:pStyle w:val="210"/>
              <w:shd w:val="clear" w:color="auto" w:fill="auto"/>
              <w:spacing w:before="0" w:after="0" w:line="240" w:lineRule="auto"/>
              <w:ind w:firstLine="0"/>
              <w:rPr>
                <w:sz w:val="24"/>
                <w:szCs w:val="24"/>
              </w:rPr>
            </w:pPr>
            <w:r w:rsidRPr="006E47A5">
              <w:rPr>
                <w:sz w:val="24"/>
                <w:szCs w:val="24"/>
              </w:rPr>
              <w:t>16</w:t>
            </w:r>
          </w:p>
        </w:tc>
        <w:tc>
          <w:tcPr>
            <w:tcW w:w="1275"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403C5B">
            <w:pPr>
              <w:pStyle w:val="210"/>
              <w:shd w:val="clear" w:color="auto" w:fill="auto"/>
              <w:spacing w:before="0" w:after="0" w:line="240" w:lineRule="auto"/>
              <w:ind w:firstLine="0"/>
              <w:rPr>
                <w:rStyle w:val="212pt1"/>
                <w:b w:val="0"/>
                <w:bCs/>
                <w:color w:val="auto"/>
                <w:szCs w:val="24"/>
                <w:lang w:val="en-US"/>
              </w:rPr>
            </w:pPr>
            <w:r w:rsidRPr="006E47A5">
              <w:rPr>
                <w:sz w:val="24"/>
                <w:szCs w:val="24"/>
              </w:rPr>
              <w:t>2</w:t>
            </w:r>
            <w:r>
              <w:rPr>
                <w:sz w:val="24"/>
                <w:szCs w:val="24"/>
              </w:rPr>
              <w:t>4</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bottom"/>
          </w:tcPr>
          <w:p w:rsidR="00373C5B" w:rsidRPr="006E47A5" w:rsidRDefault="00373C5B" w:rsidP="00403C5B">
            <w:pPr>
              <w:pStyle w:val="210"/>
              <w:shd w:val="clear" w:color="auto" w:fill="auto"/>
              <w:spacing w:before="0" w:after="0" w:line="240" w:lineRule="auto"/>
              <w:ind w:firstLine="0"/>
              <w:rPr>
                <w:sz w:val="24"/>
                <w:szCs w:val="24"/>
              </w:rPr>
            </w:pPr>
            <w:r w:rsidRPr="006E47A5">
              <w:rPr>
                <w:sz w:val="24"/>
                <w:szCs w:val="24"/>
              </w:rPr>
              <w:t>6</w:t>
            </w:r>
            <w:r>
              <w:rPr>
                <w:sz w:val="24"/>
                <w:szCs w:val="24"/>
              </w:rPr>
              <w:t>8</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4D045B">
            <w:pPr>
              <w:pStyle w:val="210"/>
              <w:shd w:val="clear" w:color="auto" w:fill="auto"/>
              <w:spacing w:before="0" w:after="0" w:line="240" w:lineRule="auto"/>
              <w:ind w:firstLine="0"/>
              <w:rPr>
                <w:rStyle w:val="212pt1"/>
                <w:b w:val="0"/>
                <w:bCs/>
                <w:color w:val="auto"/>
                <w:szCs w:val="24"/>
              </w:rPr>
            </w:pPr>
            <w:r w:rsidRPr="006E47A5">
              <w:rPr>
                <w:rStyle w:val="212pt1"/>
                <w:b w:val="0"/>
                <w:bCs/>
                <w:color w:val="auto"/>
                <w:szCs w:val="24"/>
              </w:rPr>
              <w:t>Согласно учебному плану: эссе</w:t>
            </w:r>
          </w:p>
        </w:tc>
      </w:tr>
      <w:tr w:rsidR="00373C5B" w:rsidRPr="006E47A5" w:rsidTr="00DE2F83">
        <w:trPr>
          <w:trHeight w:val="286"/>
        </w:trPr>
        <w:tc>
          <w:tcPr>
            <w:tcW w:w="421" w:type="dxa"/>
            <w:tcBorders>
              <w:top w:val="single" w:sz="4" w:space="0" w:color="auto"/>
              <w:left w:val="single" w:sz="4" w:space="0" w:color="auto"/>
              <w:bottom w:val="single" w:sz="4" w:space="0" w:color="auto"/>
            </w:tcBorders>
            <w:shd w:val="clear" w:color="auto" w:fill="FFFFFF"/>
          </w:tcPr>
          <w:p w:rsidR="00373C5B" w:rsidRPr="006E47A5" w:rsidRDefault="00373C5B" w:rsidP="00104316">
            <w:pPr>
              <w:jc w:val="center"/>
              <w:rPr>
                <w:color w:val="auto"/>
              </w:rPr>
            </w:pPr>
          </w:p>
        </w:tc>
        <w:tc>
          <w:tcPr>
            <w:tcW w:w="2542"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104316">
            <w:pPr>
              <w:pStyle w:val="210"/>
              <w:shd w:val="clear" w:color="auto" w:fill="auto"/>
              <w:spacing w:before="0" w:after="0" w:line="240" w:lineRule="auto"/>
              <w:ind w:firstLine="0"/>
              <w:jc w:val="left"/>
              <w:rPr>
                <w:rStyle w:val="212pt1"/>
                <w:b w:val="0"/>
                <w:bCs/>
                <w:color w:val="auto"/>
                <w:szCs w:val="24"/>
              </w:rPr>
            </w:pPr>
            <w:r w:rsidRPr="006E47A5">
              <w:rPr>
                <w:rStyle w:val="212pt1"/>
                <w:b w:val="0"/>
                <w:bCs/>
                <w:color w:val="auto"/>
                <w:szCs w:val="24"/>
              </w:rPr>
              <w:t>Итого в %</w:t>
            </w:r>
          </w:p>
        </w:tc>
        <w:tc>
          <w:tcPr>
            <w:tcW w:w="709"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104316">
            <w:pPr>
              <w:pStyle w:val="210"/>
              <w:shd w:val="clear" w:color="auto" w:fill="auto"/>
              <w:spacing w:before="0" w:after="0" w:line="240" w:lineRule="auto"/>
              <w:ind w:firstLine="0"/>
              <w:rPr>
                <w:rStyle w:val="212pt1"/>
                <w:b w:val="0"/>
                <w:bCs/>
                <w:color w:val="auto"/>
                <w:szCs w:val="24"/>
              </w:rPr>
            </w:pPr>
          </w:p>
        </w:tc>
        <w:tc>
          <w:tcPr>
            <w:tcW w:w="709"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37</w:t>
            </w:r>
          </w:p>
        </w:tc>
        <w:tc>
          <w:tcPr>
            <w:tcW w:w="851"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40</w:t>
            </w:r>
          </w:p>
        </w:tc>
        <w:tc>
          <w:tcPr>
            <w:tcW w:w="1275" w:type="dxa"/>
            <w:tcBorders>
              <w:top w:val="single" w:sz="4" w:space="0" w:color="auto"/>
              <w:left w:val="single" w:sz="4" w:space="0" w:color="auto"/>
              <w:bottom w:val="single" w:sz="4" w:space="0" w:color="auto"/>
            </w:tcBorders>
            <w:shd w:val="clear" w:color="auto" w:fill="FFFFFF"/>
            <w:vAlign w:val="bottom"/>
          </w:tcPr>
          <w:p w:rsidR="00373C5B" w:rsidRPr="006E47A5" w:rsidRDefault="00373C5B" w:rsidP="00403C5B">
            <w:pPr>
              <w:pStyle w:val="210"/>
              <w:shd w:val="clear" w:color="auto" w:fill="auto"/>
              <w:spacing w:before="0" w:after="0" w:line="240" w:lineRule="auto"/>
              <w:ind w:firstLine="0"/>
              <w:rPr>
                <w:rStyle w:val="212pt1"/>
                <w:b w:val="0"/>
                <w:bCs/>
                <w:color w:val="auto"/>
                <w:szCs w:val="24"/>
              </w:rPr>
            </w:pPr>
            <w:r>
              <w:rPr>
                <w:sz w:val="24"/>
                <w:szCs w:val="24"/>
              </w:rPr>
              <w:t>60</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bottom"/>
          </w:tcPr>
          <w:p w:rsidR="00373C5B" w:rsidRPr="006E47A5" w:rsidRDefault="00373C5B" w:rsidP="00104316">
            <w:pPr>
              <w:pStyle w:val="210"/>
              <w:shd w:val="clear" w:color="auto" w:fill="auto"/>
              <w:spacing w:before="0" w:after="0" w:line="240" w:lineRule="auto"/>
              <w:ind w:firstLine="0"/>
              <w:rPr>
                <w:sz w:val="24"/>
                <w:szCs w:val="24"/>
              </w:rPr>
            </w:pPr>
            <w:r>
              <w:rPr>
                <w:sz w:val="24"/>
                <w:szCs w:val="24"/>
              </w:rPr>
              <w:t>63</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373C5B" w:rsidRPr="006E47A5" w:rsidRDefault="00373C5B" w:rsidP="00104316">
            <w:pPr>
              <w:pStyle w:val="210"/>
              <w:shd w:val="clear" w:color="auto" w:fill="auto"/>
              <w:spacing w:before="0" w:after="0" w:line="240" w:lineRule="auto"/>
              <w:ind w:firstLine="0"/>
              <w:jc w:val="left"/>
              <w:rPr>
                <w:rStyle w:val="212pt1"/>
                <w:bCs/>
                <w:color w:val="auto"/>
                <w:szCs w:val="24"/>
              </w:rPr>
            </w:pPr>
          </w:p>
        </w:tc>
      </w:tr>
    </w:tbl>
    <w:p w:rsidR="00413697" w:rsidRPr="006E47A5" w:rsidRDefault="00413697">
      <w:pPr>
        <w:pStyle w:val="30"/>
        <w:shd w:val="clear" w:color="auto" w:fill="auto"/>
        <w:spacing w:after="44" w:line="300" w:lineRule="exact"/>
        <w:ind w:left="40"/>
      </w:pPr>
    </w:p>
    <w:p w:rsidR="00413697" w:rsidRPr="006E47A5" w:rsidRDefault="00413697" w:rsidP="00741E97">
      <w:pPr>
        <w:keepNext/>
        <w:keepLines/>
        <w:widowControl/>
        <w:spacing w:line="360" w:lineRule="auto"/>
        <w:ind w:firstLine="709"/>
        <w:jc w:val="both"/>
        <w:outlineLvl w:val="0"/>
        <w:rPr>
          <w:rFonts w:ascii="Times New Roman" w:hAnsi="Times New Roman" w:cs="Times New Roman"/>
          <w:b/>
          <w:bCs/>
          <w:color w:val="auto"/>
          <w:kern w:val="32"/>
          <w:sz w:val="28"/>
          <w:szCs w:val="28"/>
        </w:rPr>
      </w:pPr>
      <w:bookmarkStart w:id="18" w:name="_Toc19101443"/>
      <w:r w:rsidRPr="006E47A5">
        <w:rPr>
          <w:rFonts w:ascii="Times New Roman" w:hAnsi="Times New Roman" w:cs="Times New Roman"/>
          <w:b/>
          <w:bCs/>
          <w:color w:val="auto"/>
          <w:kern w:val="32"/>
          <w:sz w:val="28"/>
          <w:szCs w:val="28"/>
        </w:rPr>
        <w:t>5.</w:t>
      </w:r>
      <w:r w:rsidR="00DE32AF" w:rsidRPr="006E47A5">
        <w:rPr>
          <w:rFonts w:ascii="Times New Roman" w:hAnsi="Times New Roman" w:cs="Times New Roman"/>
          <w:b/>
          <w:bCs/>
          <w:color w:val="auto"/>
          <w:kern w:val="32"/>
          <w:sz w:val="28"/>
          <w:szCs w:val="28"/>
        </w:rPr>
        <w:t>3</w:t>
      </w:r>
      <w:r w:rsidRPr="006E47A5">
        <w:rPr>
          <w:rFonts w:ascii="Times New Roman" w:hAnsi="Times New Roman" w:cs="Times New Roman"/>
          <w:b/>
          <w:bCs/>
          <w:color w:val="auto"/>
          <w:kern w:val="32"/>
          <w:sz w:val="28"/>
          <w:szCs w:val="28"/>
        </w:rPr>
        <w:t xml:space="preserve">. </w:t>
      </w:r>
      <w:r w:rsidR="00C12F19" w:rsidRPr="006E47A5">
        <w:rPr>
          <w:rFonts w:ascii="Times New Roman" w:hAnsi="Times New Roman" w:cs="Times New Roman"/>
          <w:b/>
          <w:bCs/>
          <w:color w:val="auto"/>
          <w:kern w:val="32"/>
          <w:sz w:val="28"/>
          <w:szCs w:val="28"/>
        </w:rPr>
        <w:t>Содержание семинаров, практических занятий</w:t>
      </w:r>
      <w:bookmarkEnd w:id="18"/>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933"/>
        <w:gridCol w:w="2694"/>
      </w:tblGrid>
      <w:tr w:rsidR="0086512C" w:rsidRPr="006E47A5" w:rsidTr="00DF7E54">
        <w:tc>
          <w:tcPr>
            <w:tcW w:w="2263" w:type="dxa"/>
            <w:shd w:val="clear" w:color="auto" w:fill="auto"/>
          </w:tcPr>
          <w:p w:rsidR="0086512C" w:rsidRPr="006E47A5" w:rsidRDefault="0086512C" w:rsidP="00741E97">
            <w:pPr>
              <w:keepNext/>
              <w:keepLines/>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Наименование тем (разделов) дисциплины</w:t>
            </w:r>
          </w:p>
        </w:tc>
        <w:tc>
          <w:tcPr>
            <w:tcW w:w="4933" w:type="dxa"/>
            <w:shd w:val="clear" w:color="auto" w:fill="auto"/>
          </w:tcPr>
          <w:p w:rsidR="0086512C" w:rsidRPr="006E47A5" w:rsidRDefault="0086512C" w:rsidP="00071544">
            <w:pPr>
              <w:keepNext/>
              <w:keepLines/>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 xml:space="preserve">Перечень вопросов для обсуждения на семинарских, практических занятиях, рекомендуемые источники из разделов 8,9 </w:t>
            </w:r>
          </w:p>
        </w:tc>
        <w:tc>
          <w:tcPr>
            <w:tcW w:w="2694" w:type="dxa"/>
            <w:shd w:val="clear" w:color="auto" w:fill="auto"/>
          </w:tcPr>
          <w:p w:rsidR="0086512C" w:rsidRPr="006E47A5" w:rsidRDefault="0086512C" w:rsidP="00741E97">
            <w:pPr>
              <w:keepNext/>
              <w:keepLines/>
              <w:widowControl/>
              <w:jc w:val="center"/>
              <w:rPr>
                <w:rFonts w:ascii="Times New Roman" w:eastAsia="Times New Roman" w:hAnsi="Times New Roman" w:cs="Times New Roman"/>
                <w:b/>
                <w:color w:val="auto"/>
              </w:rPr>
            </w:pPr>
            <w:r w:rsidRPr="006E47A5">
              <w:rPr>
                <w:rFonts w:ascii="Times New Roman" w:eastAsia="Times New Roman" w:hAnsi="Times New Roman" w:cs="Times New Roman"/>
                <w:b/>
                <w:color w:val="auto"/>
              </w:rPr>
              <w:t>Формы проведения занятий</w:t>
            </w:r>
          </w:p>
        </w:tc>
      </w:tr>
      <w:tr w:rsidR="0086512C" w:rsidRPr="006E47A5" w:rsidTr="00DF7E54">
        <w:tc>
          <w:tcPr>
            <w:tcW w:w="2263" w:type="dxa"/>
            <w:shd w:val="clear" w:color="auto" w:fill="auto"/>
          </w:tcPr>
          <w:p w:rsidR="0086512C" w:rsidRPr="006E47A5" w:rsidRDefault="00B31DC1" w:rsidP="00741E97">
            <w:pPr>
              <w:tabs>
                <w:tab w:val="right" w:pos="851"/>
              </w:tabs>
              <w:ind w:right="-114"/>
              <w:rPr>
                <w:rFonts w:ascii="Times New Roman" w:eastAsia="Times New Roman" w:hAnsi="Times New Roman" w:cs="Times New Roman"/>
                <w:color w:val="auto"/>
              </w:rPr>
            </w:pPr>
            <w:r w:rsidRPr="006E47A5">
              <w:rPr>
                <w:rFonts w:ascii="Times New Roman" w:eastAsia="Times New Roman" w:hAnsi="Times New Roman" w:cs="Times New Roman"/>
                <w:color w:val="auto"/>
              </w:rPr>
              <w:t>Законодательство Российской Федерации регулирующее высоко технологичные проекты</w:t>
            </w:r>
          </w:p>
        </w:tc>
        <w:tc>
          <w:tcPr>
            <w:tcW w:w="4933" w:type="dxa"/>
            <w:shd w:val="clear" w:color="auto" w:fill="auto"/>
          </w:tcPr>
          <w:p w:rsidR="00B31DC1" w:rsidRPr="006E47A5" w:rsidRDefault="00B31DC1"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1. Крупнейшие российские высокотехнологичные проекты 2018 — 2024 </w:t>
            </w:r>
            <w:proofErr w:type="spellStart"/>
            <w:r w:rsidRPr="006E47A5">
              <w:rPr>
                <w:rFonts w:ascii="Times New Roman" w:eastAsia="Times New Roman" w:hAnsi="Times New Roman" w:cs="Times New Roman"/>
                <w:color w:val="auto"/>
              </w:rPr>
              <w:t>г.г</w:t>
            </w:r>
            <w:proofErr w:type="spellEnd"/>
            <w:r w:rsidRPr="006E47A5">
              <w:rPr>
                <w:rFonts w:ascii="Times New Roman" w:eastAsia="Times New Roman" w:hAnsi="Times New Roman" w:cs="Times New Roman"/>
                <w:color w:val="auto"/>
              </w:rPr>
              <w:t xml:space="preserve">., вплоть до 2030 года их содержание и классификация степень реализации. </w:t>
            </w:r>
          </w:p>
          <w:p w:rsidR="00B31DC1" w:rsidRPr="006E47A5" w:rsidRDefault="00B31DC1"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2. Специальные инвестиционные контракты </w:t>
            </w:r>
          </w:p>
          <w:p w:rsidR="00B31DC1" w:rsidRPr="006E47A5" w:rsidRDefault="00B31DC1"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3. Нормативные акты </w:t>
            </w:r>
          </w:p>
          <w:p w:rsidR="00B31DC1" w:rsidRPr="006E47A5" w:rsidRDefault="00B31DC1"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4. Меры государственной поддержки высокотехнологичных проектов (виды, возможности применения).</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Рекомендуемые источники:</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8: 10, 11, 12, 13, 16, 18</w:t>
            </w:r>
          </w:p>
          <w:p w:rsidR="0086512C" w:rsidRPr="006E47A5"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9: 4, 6, 10, 11, 17, 19</w:t>
            </w:r>
            <w:r w:rsidR="0086512C" w:rsidRPr="006E47A5">
              <w:rPr>
                <w:rFonts w:ascii="Times New Roman" w:eastAsia="Times New Roman" w:hAnsi="Times New Roman" w:cs="Times New Roman"/>
                <w:color w:val="auto"/>
              </w:rPr>
              <w:t>.</w:t>
            </w:r>
          </w:p>
        </w:tc>
        <w:tc>
          <w:tcPr>
            <w:tcW w:w="2694" w:type="dxa"/>
            <w:shd w:val="clear" w:color="auto" w:fill="auto"/>
          </w:tcPr>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Групповая дискуссия</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Практико-ориентированные задания с обсуждением результатов, устный опрос, презентация индивидуального задания, по оценке предпринимательской деятельности компании.</w:t>
            </w:r>
          </w:p>
        </w:tc>
      </w:tr>
      <w:tr w:rsidR="0086512C" w:rsidRPr="006E47A5" w:rsidTr="00DF7E54">
        <w:tc>
          <w:tcPr>
            <w:tcW w:w="2263" w:type="dxa"/>
            <w:shd w:val="clear" w:color="auto" w:fill="auto"/>
          </w:tcPr>
          <w:p w:rsidR="0086512C" w:rsidRPr="006E47A5" w:rsidRDefault="00B31DC1" w:rsidP="00741E97">
            <w:pPr>
              <w:tabs>
                <w:tab w:val="right" w:pos="851"/>
              </w:tabs>
              <w:ind w:right="-108"/>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Особенности проектного </w:t>
            </w:r>
            <w:r w:rsidRPr="006E47A5">
              <w:rPr>
                <w:rFonts w:ascii="Times New Roman" w:eastAsia="Times New Roman" w:hAnsi="Times New Roman" w:cs="Times New Roman"/>
                <w:color w:val="auto"/>
              </w:rPr>
              <w:lastRenderedPageBreak/>
              <w:t>финансирования высокотехнологичных проектов в цифровой экономике</w:t>
            </w:r>
          </w:p>
        </w:tc>
        <w:tc>
          <w:tcPr>
            <w:tcW w:w="4933" w:type="dxa"/>
            <w:shd w:val="clear" w:color="auto" w:fill="auto"/>
          </w:tcPr>
          <w:p w:rsidR="000E40D4" w:rsidRPr="006E47A5" w:rsidRDefault="000E40D4"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lastRenderedPageBreak/>
              <w:t xml:space="preserve">1. Особенности проектного финансирования в России. </w:t>
            </w:r>
          </w:p>
          <w:p w:rsidR="000E40D4" w:rsidRPr="006E47A5" w:rsidRDefault="000E40D4" w:rsidP="00741E97">
            <w:pPr>
              <w:rPr>
                <w:rFonts w:ascii="Times New Roman" w:eastAsia="Times New Roman" w:hAnsi="Times New Roman" w:cs="Times New Roman"/>
                <w:color w:val="auto"/>
              </w:rPr>
            </w:pPr>
            <w:r w:rsidRPr="006E47A5">
              <w:rPr>
                <w:rFonts w:ascii="Times New Roman" w:hAnsi="Times New Roman" w:cs="Times New Roman"/>
                <w:color w:val="auto"/>
              </w:rPr>
              <w:lastRenderedPageBreak/>
              <w:t xml:space="preserve">2. Финансовые технологии и особенности цифровой экономики в период четвертой промышленной революции. </w:t>
            </w:r>
          </w:p>
          <w:p w:rsidR="000E40D4" w:rsidRPr="006E47A5" w:rsidRDefault="000E40D4"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3. Методы финансирования высокотехнологичных  проектов и компаний.</w:t>
            </w:r>
          </w:p>
          <w:p w:rsidR="000E40D4" w:rsidRPr="006E47A5" w:rsidRDefault="000E40D4"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4. Методы и структура источников финансирования высокотехнологичных проектов в России.</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Рекомендуемые источники:</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8: 10, 14, 17, 21, 22</w:t>
            </w:r>
          </w:p>
          <w:p w:rsidR="0086512C" w:rsidRPr="006E47A5"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9: 7, 10 11, 12, 19</w:t>
            </w:r>
          </w:p>
        </w:tc>
        <w:tc>
          <w:tcPr>
            <w:tcW w:w="2694" w:type="dxa"/>
            <w:shd w:val="clear" w:color="auto" w:fill="auto"/>
          </w:tcPr>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lastRenderedPageBreak/>
              <w:t>Групповая дискуссия</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Практико-</w:t>
            </w:r>
            <w:r w:rsidRPr="006E47A5">
              <w:rPr>
                <w:rFonts w:ascii="Times New Roman" w:eastAsia="Times New Roman" w:hAnsi="Times New Roman" w:cs="Times New Roman"/>
                <w:color w:val="auto"/>
              </w:rPr>
              <w:lastRenderedPageBreak/>
              <w:t xml:space="preserve">ориентированные задания с обсуждением результатов </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классификации финансовых рисков корпорации, их обсуждение, решение практических задач.</w:t>
            </w:r>
          </w:p>
        </w:tc>
      </w:tr>
      <w:tr w:rsidR="0086512C" w:rsidRPr="006E47A5" w:rsidTr="00DF7E54">
        <w:tc>
          <w:tcPr>
            <w:tcW w:w="2263" w:type="dxa"/>
            <w:shd w:val="clear" w:color="auto" w:fill="auto"/>
          </w:tcPr>
          <w:p w:rsidR="0086512C" w:rsidRPr="006E47A5" w:rsidRDefault="00B31DC1" w:rsidP="00741E97">
            <w:pPr>
              <w:tabs>
                <w:tab w:val="right" w:pos="851"/>
              </w:tabs>
              <w:ind w:right="-108"/>
              <w:rPr>
                <w:rFonts w:ascii="Times New Roman" w:eastAsia="Times New Roman" w:hAnsi="Times New Roman" w:cs="Times New Roman"/>
                <w:color w:val="auto"/>
              </w:rPr>
            </w:pPr>
            <w:r w:rsidRPr="006E47A5">
              <w:rPr>
                <w:rFonts w:ascii="Times New Roman" w:eastAsia="Times New Roman" w:hAnsi="Times New Roman" w:cs="Times New Roman"/>
                <w:color w:val="auto"/>
              </w:rPr>
              <w:lastRenderedPageBreak/>
              <w:t>Формы, структура и инструменты финансирования высокотехнологичных проектов</w:t>
            </w:r>
          </w:p>
        </w:tc>
        <w:tc>
          <w:tcPr>
            <w:tcW w:w="4933" w:type="dxa"/>
            <w:shd w:val="clear" w:color="auto" w:fill="auto"/>
          </w:tcPr>
          <w:p w:rsidR="000E40D4" w:rsidRPr="006E47A5" w:rsidRDefault="000E40D4"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1. Структурное финансирование высокотехнологичных проектов. </w:t>
            </w:r>
          </w:p>
          <w:p w:rsidR="000E40D4" w:rsidRPr="006E47A5" w:rsidRDefault="000E40D4" w:rsidP="00741E97">
            <w:pPr>
              <w:rPr>
                <w:rFonts w:ascii="Times New Roman" w:hAnsi="Times New Roman" w:cs="Times New Roman"/>
                <w:color w:val="auto"/>
              </w:rPr>
            </w:pPr>
            <w:r w:rsidRPr="006E47A5">
              <w:rPr>
                <w:rFonts w:ascii="Times New Roman" w:hAnsi="Times New Roman" w:cs="Times New Roman"/>
                <w:color w:val="auto"/>
              </w:rPr>
              <w:t>2. Формы финансирования высокотехнологичных проектов</w:t>
            </w:r>
          </w:p>
          <w:p w:rsidR="000E40D4" w:rsidRPr="006E47A5" w:rsidRDefault="000E40D4" w:rsidP="00741E97">
            <w:pPr>
              <w:rPr>
                <w:rFonts w:ascii="Times New Roman" w:hAnsi="Times New Roman" w:cs="Times New Roman"/>
                <w:color w:val="auto"/>
              </w:rPr>
            </w:pPr>
            <w:r w:rsidRPr="006E47A5">
              <w:rPr>
                <w:rFonts w:ascii="Times New Roman" w:hAnsi="Times New Roman" w:cs="Times New Roman"/>
                <w:color w:val="auto"/>
              </w:rPr>
              <w:t xml:space="preserve">3. Источники (участники) финансирования высокотехнологичных проектов </w:t>
            </w:r>
          </w:p>
          <w:p w:rsidR="000E40D4" w:rsidRPr="006E47A5" w:rsidRDefault="000E40D4" w:rsidP="00741E97">
            <w:pPr>
              <w:rPr>
                <w:rFonts w:ascii="Times New Roman" w:hAnsi="Times New Roman" w:cs="Times New Roman"/>
                <w:color w:val="auto"/>
              </w:rPr>
            </w:pPr>
            <w:r w:rsidRPr="006E47A5">
              <w:rPr>
                <w:rFonts w:ascii="Times New Roman" w:hAnsi="Times New Roman" w:cs="Times New Roman"/>
                <w:color w:val="auto"/>
              </w:rPr>
              <w:t>4. Инструменты финансирования высокотехнологичных проектов</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Рекомендуемые источники:</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8: 10, 11, 11, 14, 15, 16, 22</w:t>
            </w:r>
          </w:p>
          <w:p w:rsidR="0086512C" w:rsidRPr="006E47A5"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9: 2, 6, 10, 11, 12, 19</w:t>
            </w:r>
          </w:p>
        </w:tc>
        <w:tc>
          <w:tcPr>
            <w:tcW w:w="2694" w:type="dxa"/>
            <w:shd w:val="clear" w:color="auto" w:fill="auto"/>
          </w:tcPr>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Групповая дискуссия</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Практико-ориентированные задания с обсуждением результатов </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анализу финансового состояния корпорации с использованием программного продукта Бизнес-аналитик, решение практических задач, дискуссия.</w:t>
            </w:r>
          </w:p>
        </w:tc>
      </w:tr>
      <w:tr w:rsidR="0086512C" w:rsidRPr="006E47A5" w:rsidTr="00DF7E54">
        <w:tc>
          <w:tcPr>
            <w:tcW w:w="2263" w:type="dxa"/>
            <w:shd w:val="clear" w:color="auto" w:fill="auto"/>
          </w:tcPr>
          <w:p w:rsidR="0086512C" w:rsidRPr="006E47A5" w:rsidRDefault="00B31DC1" w:rsidP="00741E97">
            <w:pPr>
              <w:tabs>
                <w:tab w:val="right" w:pos="851"/>
              </w:tabs>
              <w:rPr>
                <w:rFonts w:ascii="Times New Roman" w:eastAsia="Times New Roman" w:hAnsi="Times New Roman" w:cs="Times New Roman"/>
                <w:color w:val="auto"/>
              </w:rPr>
            </w:pPr>
            <w:r w:rsidRPr="006E47A5">
              <w:rPr>
                <w:rFonts w:ascii="Times New Roman" w:eastAsia="Times New Roman" w:hAnsi="Times New Roman" w:cs="Times New Roman"/>
                <w:color w:val="auto"/>
              </w:rPr>
              <w:t>Распределение рисков при структурировании финансирования высокотехнологичных проектов</w:t>
            </w:r>
          </w:p>
        </w:tc>
        <w:tc>
          <w:tcPr>
            <w:tcW w:w="4933" w:type="dxa"/>
            <w:shd w:val="clear" w:color="auto" w:fill="auto"/>
          </w:tcPr>
          <w:p w:rsidR="000E40D4" w:rsidRPr="006E47A5" w:rsidRDefault="000E40D4"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1. Финансовые обязательства и гарантии на различных стадиях реализации высокотехнологичного проекта. </w:t>
            </w:r>
          </w:p>
          <w:p w:rsidR="000E40D4" w:rsidRPr="006E47A5" w:rsidRDefault="000E40D4" w:rsidP="00741E97">
            <w:pPr>
              <w:rPr>
                <w:rFonts w:ascii="Times New Roman" w:hAnsi="Times New Roman" w:cs="Times New Roman"/>
                <w:color w:val="auto"/>
              </w:rPr>
            </w:pPr>
            <w:r w:rsidRPr="006E47A5">
              <w:rPr>
                <w:rFonts w:ascii="Times New Roman" w:hAnsi="Times New Roman" w:cs="Times New Roman"/>
                <w:color w:val="auto"/>
              </w:rPr>
              <w:t xml:space="preserve">2. Имущественные, финансовые и нематериальные риски. </w:t>
            </w:r>
          </w:p>
          <w:p w:rsidR="000E40D4" w:rsidRPr="006E47A5" w:rsidRDefault="000E40D4" w:rsidP="00741E97">
            <w:pPr>
              <w:rPr>
                <w:rFonts w:ascii="Times New Roman" w:hAnsi="Times New Roman" w:cs="Times New Roman"/>
                <w:color w:val="auto"/>
              </w:rPr>
            </w:pPr>
            <w:r w:rsidRPr="006E47A5">
              <w:rPr>
                <w:rFonts w:ascii="Times New Roman" w:hAnsi="Times New Roman" w:cs="Times New Roman"/>
                <w:color w:val="auto"/>
              </w:rPr>
              <w:t xml:space="preserve">3. Финансовые последствия наступления социальных, строительных, эксплуатационных, экологических рисков, риска траффика и иных рисков. </w:t>
            </w:r>
          </w:p>
          <w:p w:rsidR="000E40D4" w:rsidRPr="006E47A5" w:rsidRDefault="000E40D4" w:rsidP="00741E97">
            <w:pPr>
              <w:rPr>
                <w:rFonts w:ascii="Times New Roman" w:hAnsi="Times New Roman" w:cs="Times New Roman"/>
                <w:color w:val="auto"/>
              </w:rPr>
            </w:pPr>
            <w:r w:rsidRPr="006E47A5">
              <w:rPr>
                <w:rFonts w:ascii="Times New Roman" w:hAnsi="Times New Roman" w:cs="Times New Roman"/>
                <w:color w:val="auto"/>
              </w:rPr>
              <w:t>4. Риски размещения и рефинансирование долга.</w:t>
            </w:r>
          </w:p>
          <w:p w:rsidR="003B0BDF" w:rsidRPr="006E47A5" w:rsidRDefault="000E40D4" w:rsidP="00741E97">
            <w:pPr>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5. Управление рисками. </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Рекомендуемые источники:</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8: 6, 9, 15, 18, 19, 20</w:t>
            </w:r>
          </w:p>
          <w:p w:rsidR="0086512C" w:rsidRPr="006E47A5"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9: 2, 4, 6, 9, 10, 18, 19</w:t>
            </w:r>
          </w:p>
        </w:tc>
        <w:tc>
          <w:tcPr>
            <w:tcW w:w="2694" w:type="dxa"/>
            <w:shd w:val="clear" w:color="auto" w:fill="auto"/>
          </w:tcPr>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Групповая дискуссия</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Практико-ориентированные задания с обсуждением результатов </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Тесты/карточки рубежного контроля,  устный опрос, презентация индивидуального задания по методам оценки риска банкротства, дискуссия, решение практических задач.</w:t>
            </w:r>
          </w:p>
        </w:tc>
      </w:tr>
      <w:tr w:rsidR="0086512C" w:rsidRPr="006E47A5" w:rsidTr="00DF7E54">
        <w:tc>
          <w:tcPr>
            <w:tcW w:w="2263" w:type="dxa"/>
            <w:shd w:val="clear" w:color="auto" w:fill="auto"/>
          </w:tcPr>
          <w:p w:rsidR="0086512C" w:rsidRPr="006E47A5" w:rsidRDefault="00B31DC1" w:rsidP="00741E97">
            <w:pPr>
              <w:tabs>
                <w:tab w:val="right" w:pos="851"/>
              </w:tabs>
              <w:rPr>
                <w:rFonts w:ascii="Times New Roman" w:eastAsia="Times New Roman" w:hAnsi="Times New Roman" w:cs="Times New Roman"/>
                <w:color w:val="auto"/>
              </w:rPr>
            </w:pPr>
            <w:r w:rsidRPr="006E47A5">
              <w:rPr>
                <w:rFonts w:ascii="Times New Roman" w:eastAsia="Times New Roman" w:hAnsi="Times New Roman" w:cs="Times New Roman"/>
                <w:color w:val="auto"/>
              </w:rPr>
              <w:t>Особенности финансового моделирования высокотехнологичных проектов</w:t>
            </w:r>
          </w:p>
        </w:tc>
        <w:tc>
          <w:tcPr>
            <w:tcW w:w="4933" w:type="dxa"/>
            <w:shd w:val="clear" w:color="auto" w:fill="auto"/>
          </w:tcPr>
          <w:p w:rsidR="00EE0A42" w:rsidRPr="006E47A5" w:rsidRDefault="00EE0A42"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1. Финансовая модель высокотехнологичного проекта. Показатели эффективности проекта.</w:t>
            </w:r>
          </w:p>
          <w:p w:rsidR="00EE0A42" w:rsidRPr="006E47A5" w:rsidRDefault="00EE0A42" w:rsidP="00741E97">
            <w:pPr>
              <w:tabs>
                <w:tab w:val="left" w:pos="993"/>
              </w:tabs>
              <w:autoSpaceDE w:val="0"/>
              <w:autoSpaceDN w:val="0"/>
              <w:adjustRightInd w:val="0"/>
              <w:rPr>
                <w:rFonts w:ascii="Times New Roman" w:hAnsi="Times New Roman" w:cs="Times New Roman"/>
                <w:color w:val="auto"/>
              </w:rPr>
            </w:pPr>
            <w:r w:rsidRPr="006E47A5">
              <w:rPr>
                <w:rFonts w:ascii="Times New Roman" w:eastAsia="Times New Roman" w:hAnsi="Times New Roman" w:cs="Times New Roman"/>
                <w:color w:val="auto"/>
              </w:rPr>
              <w:t xml:space="preserve">2. </w:t>
            </w:r>
            <w:r w:rsidRPr="006E47A5">
              <w:rPr>
                <w:rFonts w:ascii="Times New Roman" w:hAnsi="Times New Roman" w:cs="Times New Roman"/>
                <w:color w:val="auto"/>
              </w:rPr>
              <w:t xml:space="preserve">Проработка рисков проекта в финансовой модели. Расчет стоимости финансирования. </w:t>
            </w:r>
          </w:p>
          <w:p w:rsidR="003B0BDF" w:rsidRPr="006E47A5" w:rsidRDefault="00EE0A42" w:rsidP="00741E97">
            <w:pPr>
              <w:tabs>
                <w:tab w:val="left" w:pos="993"/>
              </w:tabs>
              <w:autoSpaceDE w:val="0"/>
              <w:autoSpaceDN w:val="0"/>
              <w:adjustRightInd w:val="0"/>
              <w:rPr>
                <w:rFonts w:ascii="Times New Roman" w:hAnsi="Times New Roman" w:cs="Times New Roman"/>
                <w:color w:val="auto"/>
              </w:rPr>
            </w:pPr>
            <w:r w:rsidRPr="006E47A5">
              <w:rPr>
                <w:rFonts w:ascii="Times New Roman" w:hAnsi="Times New Roman" w:cs="Times New Roman"/>
                <w:color w:val="auto"/>
              </w:rPr>
              <w:t xml:space="preserve">3. Влияние риска на стоимость </w:t>
            </w:r>
            <w:r w:rsidRPr="006E47A5">
              <w:rPr>
                <w:rFonts w:ascii="Times New Roman" w:hAnsi="Times New Roman" w:cs="Times New Roman"/>
                <w:color w:val="auto"/>
              </w:rPr>
              <w:lastRenderedPageBreak/>
              <w:t xml:space="preserve">привлекаемого финансирования. </w:t>
            </w:r>
          </w:p>
          <w:p w:rsidR="00EE0A42" w:rsidRPr="006E47A5" w:rsidRDefault="00EE0A42" w:rsidP="00741E97">
            <w:pPr>
              <w:tabs>
                <w:tab w:val="left" w:pos="993"/>
              </w:tabs>
              <w:autoSpaceDE w:val="0"/>
              <w:autoSpaceDN w:val="0"/>
              <w:adjustRightInd w:val="0"/>
              <w:rPr>
                <w:rFonts w:ascii="Times New Roman" w:hAnsi="Times New Roman" w:cs="Times New Roman"/>
                <w:color w:val="auto"/>
              </w:rPr>
            </w:pPr>
            <w:r w:rsidRPr="006E47A5">
              <w:rPr>
                <w:rFonts w:ascii="Times New Roman" w:hAnsi="Times New Roman" w:cs="Times New Roman"/>
                <w:color w:val="auto"/>
              </w:rPr>
              <w:t xml:space="preserve">4. Расчет показателей NPV, IRR, </w:t>
            </w:r>
            <w:proofErr w:type="spellStart"/>
            <w:r w:rsidRPr="006E47A5">
              <w:rPr>
                <w:rFonts w:ascii="Times New Roman" w:hAnsi="Times New Roman" w:cs="Times New Roman"/>
                <w:color w:val="auto"/>
              </w:rPr>
              <w:t>Pb</w:t>
            </w:r>
            <w:proofErr w:type="spellEnd"/>
            <w:r w:rsidRPr="006E47A5">
              <w:rPr>
                <w:rFonts w:ascii="Times New Roman" w:hAnsi="Times New Roman" w:cs="Times New Roman"/>
                <w:color w:val="auto"/>
              </w:rPr>
              <w:t xml:space="preserve">. Анализ чувствительности. </w:t>
            </w:r>
          </w:p>
          <w:p w:rsidR="0086512C" w:rsidRPr="006E47A5" w:rsidRDefault="00EE0A42" w:rsidP="00741E97">
            <w:pPr>
              <w:tabs>
                <w:tab w:val="left" w:pos="993"/>
              </w:tabs>
              <w:autoSpaceDE w:val="0"/>
              <w:autoSpaceDN w:val="0"/>
              <w:adjustRightInd w:val="0"/>
              <w:rPr>
                <w:rFonts w:ascii="Times New Roman" w:hAnsi="Times New Roman" w:cs="Times New Roman"/>
                <w:color w:val="auto"/>
              </w:rPr>
            </w:pPr>
            <w:r w:rsidRPr="006E47A5">
              <w:rPr>
                <w:rFonts w:ascii="Times New Roman" w:hAnsi="Times New Roman" w:cs="Times New Roman"/>
                <w:color w:val="auto"/>
              </w:rPr>
              <w:t>5. Выбор схемы финансирования и финансовая модель. Разбор финансовой модели по конкретному высокотехнологичному проекту</w:t>
            </w:r>
            <w:r w:rsidR="0086512C" w:rsidRPr="006E47A5">
              <w:rPr>
                <w:rFonts w:ascii="Times New Roman" w:hAnsi="Times New Roman" w:cs="Times New Roman"/>
                <w:color w:val="auto"/>
              </w:rPr>
              <w:t>.</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Рекомендуемые источники:</w:t>
            </w:r>
          </w:p>
          <w:p w:rsidR="00C3276E" w:rsidRPr="00C3276E"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8: 15, 16, 19, 22</w:t>
            </w:r>
          </w:p>
          <w:p w:rsidR="0086512C" w:rsidRPr="006E47A5" w:rsidRDefault="00C3276E" w:rsidP="00C3276E">
            <w:pPr>
              <w:rPr>
                <w:rFonts w:ascii="Times New Roman" w:eastAsia="Times New Roman" w:hAnsi="Times New Roman" w:cs="Times New Roman"/>
                <w:color w:val="auto"/>
              </w:rPr>
            </w:pPr>
            <w:r w:rsidRPr="00C3276E">
              <w:rPr>
                <w:rFonts w:ascii="Times New Roman" w:eastAsia="Times New Roman" w:hAnsi="Times New Roman" w:cs="Times New Roman"/>
                <w:color w:val="auto"/>
              </w:rPr>
              <w:t>из раздела 9: 2, 4, 6, 7, 8 11, 12</w:t>
            </w:r>
          </w:p>
        </w:tc>
        <w:tc>
          <w:tcPr>
            <w:tcW w:w="2694" w:type="dxa"/>
            <w:shd w:val="clear" w:color="auto" w:fill="auto"/>
          </w:tcPr>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lastRenderedPageBreak/>
              <w:t>Групповая дискуссия</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Практико-ориентированные задания с обсуждением результатов </w:t>
            </w:r>
          </w:p>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lastRenderedPageBreak/>
              <w:t>Тесты/карточки рубежного контроля,  устный опрос, презентация индивидуального задания по методам управления рисками, дискуссия, решение практических задач.</w:t>
            </w:r>
          </w:p>
        </w:tc>
      </w:tr>
      <w:tr w:rsidR="0086512C" w:rsidRPr="006E47A5" w:rsidTr="00DF7E54">
        <w:tc>
          <w:tcPr>
            <w:tcW w:w="2263" w:type="dxa"/>
            <w:shd w:val="clear" w:color="auto" w:fill="auto"/>
          </w:tcPr>
          <w:p w:rsidR="0086512C" w:rsidRPr="006E47A5" w:rsidRDefault="0086512C" w:rsidP="00741E97">
            <w:pPr>
              <w:tabs>
                <w:tab w:val="right" w:pos="851"/>
              </w:tabs>
              <w:rPr>
                <w:rFonts w:ascii="Times New Roman" w:eastAsia="Times New Roman" w:hAnsi="Times New Roman" w:cs="Times New Roman"/>
                <w:color w:val="auto"/>
              </w:rPr>
            </w:pPr>
            <w:r w:rsidRPr="006E47A5">
              <w:rPr>
                <w:rFonts w:ascii="Times New Roman" w:eastAsia="Times New Roman" w:hAnsi="Times New Roman" w:cs="Times New Roman"/>
                <w:color w:val="auto"/>
              </w:rPr>
              <w:lastRenderedPageBreak/>
              <w:t>Тренинг на компьютерном симуляторе «Управление корпорацией»</w:t>
            </w:r>
          </w:p>
        </w:tc>
        <w:tc>
          <w:tcPr>
            <w:tcW w:w="4933" w:type="dxa"/>
            <w:shd w:val="clear" w:color="auto" w:fill="auto"/>
          </w:tcPr>
          <w:p w:rsidR="0086512C" w:rsidRPr="006E47A5" w:rsidRDefault="0086512C"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1. Описание устройства симулятора, технические и организационные аспекты проведения игры. </w:t>
            </w:r>
          </w:p>
          <w:p w:rsidR="0086512C" w:rsidRPr="006E47A5" w:rsidRDefault="0086512C"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2. Стартовая настройка и распределение функций внутри команды. </w:t>
            </w:r>
          </w:p>
          <w:p w:rsidR="0086512C" w:rsidRPr="006E47A5" w:rsidRDefault="0086512C"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3. Консультирование по игровым интерфейсам. </w:t>
            </w:r>
          </w:p>
          <w:p w:rsidR="0086512C" w:rsidRPr="006E47A5" w:rsidRDefault="0086512C"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4. Аналитика отчетности. </w:t>
            </w:r>
          </w:p>
          <w:p w:rsidR="0086512C" w:rsidRPr="006E47A5" w:rsidRDefault="0086512C"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5. Принятие решения. </w:t>
            </w:r>
          </w:p>
          <w:p w:rsidR="0086512C" w:rsidRDefault="0086512C" w:rsidP="00741E97">
            <w:pPr>
              <w:tabs>
                <w:tab w:val="left" w:pos="993"/>
              </w:tabs>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color w:val="auto"/>
              </w:rPr>
              <w:t>6. Подготовка докладов и выступления групп по принятым решениям.</w:t>
            </w:r>
          </w:p>
          <w:p w:rsidR="00C3276E" w:rsidRPr="00334F0F" w:rsidRDefault="00C3276E" w:rsidP="00C3276E">
            <w:pPr>
              <w:rPr>
                <w:rFonts w:ascii="Times New Roman" w:eastAsia="Times New Roman" w:hAnsi="Times New Roman" w:cs="Times New Roman"/>
                <w:color w:val="auto"/>
              </w:rPr>
            </w:pPr>
            <w:r w:rsidRPr="00334F0F">
              <w:rPr>
                <w:rFonts w:ascii="Times New Roman" w:eastAsia="Times New Roman" w:hAnsi="Times New Roman" w:cs="Times New Roman"/>
                <w:color w:val="auto"/>
              </w:rPr>
              <w:t>Рекомендуемые источники:</w:t>
            </w:r>
          </w:p>
          <w:p w:rsidR="00C3276E" w:rsidRPr="00334F0F" w:rsidRDefault="00C3276E" w:rsidP="00C3276E">
            <w:pPr>
              <w:rPr>
                <w:rFonts w:ascii="Times New Roman" w:eastAsia="Times New Roman" w:hAnsi="Times New Roman" w:cs="Times New Roman"/>
                <w:color w:val="auto"/>
              </w:rPr>
            </w:pPr>
            <w:r w:rsidRPr="00334F0F">
              <w:rPr>
                <w:rFonts w:ascii="Times New Roman" w:eastAsia="Times New Roman" w:hAnsi="Times New Roman" w:cs="Times New Roman"/>
                <w:color w:val="auto"/>
              </w:rPr>
              <w:t xml:space="preserve">из раздела 8: </w:t>
            </w:r>
            <w:r>
              <w:rPr>
                <w:rFonts w:ascii="Times New Roman" w:eastAsia="Times New Roman" w:hAnsi="Times New Roman" w:cs="Times New Roman"/>
                <w:color w:val="auto"/>
              </w:rPr>
              <w:t>15, 16, 19, 22</w:t>
            </w:r>
          </w:p>
          <w:p w:rsidR="00C3276E" w:rsidRPr="006E47A5" w:rsidRDefault="00C3276E" w:rsidP="00C3276E">
            <w:pPr>
              <w:rPr>
                <w:rFonts w:ascii="Times New Roman" w:eastAsia="Times New Roman" w:hAnsi="Times New Roman" w:cs="Times New Roman"/>
                <w:color w:val="auto"/>
              </w:rPr>
            </w:pPr>
            <w:r w:rsidRPr="00334F0F">
              <w:rPr>
                <w:rFonts w:ascii="Times New Roman" w:eastAsia="Times New Roman" w:hAnsi="Times New Roman" w:cs="Times New Roman"/>
                <w:color w:val="auto"/>
              </w:rPr>
              <w:t>из раздела 9:</w:t>
            </w:r>
            <w:r>
              <w:rPr>
                <w:rFonts w:ascii="Times New Roman" w:eastAsia="Times New Roman" w:hAnsi="Times New Roman" w:cs="Times New Roman"/>
                <w:color w:val="auto"/>
              </w:rPr>
              <w:t xml:space="preserve"> 2, 4, 6, 7, 8 11, 12</w:t>
            </w:r>
          </w:p>
        </w:tc>
        <w:tc>
          <w:tcPr>
            <w:tcW w:w="2694" w:type="dxa"/>
            <w:shd w:val="clear" w:color="auto" w:fill="auto"/>
          </w:tcPr>
          <w:p w:rsidR="0086512C" w:rsidRPr="006E47A5" w:rsidRDefault="0086512C" w:rsidP="00741E97">
            <w:pPr>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Групповая работа в командах с принятием решений по финансовому управлению деятельности корпорации</w:t>
            </w:r>
          </w:p>
        </w:tc>
      </w:tr>
    </w:tbl>
    <w:p w:rsidR="00741E97" w:rsidRPr="006E47A5" w:rsidRDefault="00741E97" w:rsidP="00071544">
      <w:pPr>
        <w:spacing w:line="360" w:lineRule="auto"/>
        <w:ind w:firstLine="709"/>
        <w:jc w:val="both"/>
        <w:outlineLvl w:val="0"/>
        <w:rPr>
          <w:rFonts w:ascii="Times New Roman" w:hAnsi="Times New Roman" w:cs="Times New Roman"/>
          <w:b/>
          <w:bCs/>
          <w:color w:val="auto"/>
          <w:kern w:val="32"/>
          <w:sz w:val="28"/>
          <w:szCs w:val="28"/>
        </w:rPr>
      </w:pPr>
      <w:bookmarkStart w:id="19" w:name="_Toc19101444"/>
    </w:p>
    <w:p w:rsidR="0086512C" w:rsidRPr="006E47A5" w:rsidRDefault="0086512C" w:rsidP="00071544">
      <w:pPr>
        <w:spacing w:line="360" w:lineRule="auto"/>
        <w:ind w:firstLine="709"/>
        <w:jc w:val="both"/>
        <w:outlineLvl w:val="0"/>
        <w:rPr>
          <w:rFonts w:ascii="Times New Roman" w:hAnsi="Times New Roman" w:cs="Times New Roman"/>
          <w:b/>
          <w:bCs/>
          <w:color w:val="auto"/>
          <w:kern w:val="32"/>
          <w:sz w:val="28"/>
          <w:szCs w:val="28"/>
        </w:rPr>
      </w:pPr>
      <w:r w:rsidRPr="006E47A5">
        <w:rPr>
          <w:rFonts w:ascii="Times New Roman" w:hAnsi="Times New Roman" w:cs="Times New Roman"/>
          <w:b/>
          <w:bCs/>
          <w:color w:val="auto"/>
          <w:kern w:val="32"/>
          <w:sz w:val="28"/>
          <w:szCs w:val="28"/>
        </w:rPr>
        <w:t>6. Перечень учебно-методического обеспечения для самостоятельной работы обучающихся по дисциплине</w:t>
      </w:r>
      <w:bookmarkEnd w:id="19"/>
    </w:p>
    <w:p w:rsidR="00413697" w:rsidRPr="006E47A5" w:rsidRDefault="0086512C" w:rsidP="00071544">
      <w:pPr>
        <w:spacing w:line="360" w:lineRule="auto"/>
        <w:ind w:firstLine="709"/>
        <w:jc w:val="both"/>
        <w:outlineLvl w:val="0"/>
        <w:rPr>
          <w:rFonts w:ascii="Times New Roman" w:hAnsi="Times New Roman" w:cs="Times New Roman"/>
          <w:b/>
          <w:bCs/>
          <w:color w:val="auto"/>
          <w:kern w:val="32"/>
          <w:sz w:val="28"/>
          <w:szCs w:val="28"/>
        </w:rPr>
      </w:pPr>
      <w:bookmarkStart w:id="20" w:name="_Toc19101445"/>
      <w:r w:rsidRPr="006E47A5">
        <w:rPr>
          <w:rFonts w:ascii="Times New Roman" w:hAnsi="Times New Roman" w:cs="Times New Roman"/>
          <w:b/>
          <w:bCs/>
          <w:color w:val="auto"/>
          <w:kern w:val="32"/>
          <w:sz w:val="28"/>
          <w:szCs w:val="28"/>
        </w:rPr>
        <w:t>6.1. Перечень вопросов, отводимых на самостоятельное освоение дисциплины, формы внеаудиторной самостоятельной работы</w:t>
      </w:r>
      <w:bookmarkEnd w:id="20"/>
    </w:p>
    <w:tbl>
      <w:tblPr>
        <w:tblW w:w="0" w:type="auto"/>
        <w:tblLayout w:type="fixed"/>
        <w:tblCellMar>
          <w:left w:w="85" w:type="dxa"/>
          <w:right w:w="85" w:type="dxa"/>
        </w:tblCellMar>
        <w:tblLook w:val="00A0" w:firstRow="1" w:lastRow="0" w:firstColumn="1" w:lastColumn="0" w:noHBand="0" w:noVBand="0"/>
      </w:tblPr>
      <w:tblGrid>
        <w:gridCol w:w="1980"/>
        <w:gridCol w:w="2977"/>
        <w:gridCol w:w="4961"/>
      </w:tblGrid>
      <w:tr w:rsidR="00213EE9" w:rsidRPr="006E47A5" w:rsidTr="00071544">
        <w:trPr>
          <w:cantSplit/>
          <w:trHeight w:hRule="exact" w:val="1185"/>
        </w:trPr>
        <w:tc>
          <w:tcPr>
            <w:tcW w:w="1980" w:type="dxa"/>
            <w:tcBorders>
              <w:top w:val="single" w:sz="4" w:space="0" w:color="auto"/>
              <w:left w:val="single" w:sz="4" w:space="0" w:color="auto"/>
            </w:tcBorders>
            <w:shd w:val="clear" w:color="auto" w:fill="FFFFFF"/>
            <w:vAlign w:val="center"/>
          </w:tcPr>
          <w:p w:rsidR="00213EE9" w:rsidRPr="006E47A5" w:rsidRDefault="00213EE9" w:rsidP="00071544">
            <w:pPr>
              <w:pStyle w:val="210"/>
              <w:shd w:val="clear" w:color="auto" w:fill="auto"/>
              <w:spacing w:before="0" w:after="0" w:line="240" w:lineRule="auto"/>
              <w:ind w:firstLine="0"/>
              <w:rPr>
                <w:b/>
                <w:sz w:val="24"/>
                <w:szCs w:val="24"/>
              </w:rPr>
            </w:pPr>
            <w:r w:rsidRPr="006E47A5">
              <w:rPr>
                <w:rStyle w:val="23"/>
                <w:b/>
                <w:color w:val="auto"/>
                <w:sz w:val="24"/>
                <w:szCs w:val="24"/>
              </w:rPr>
              <w:t>Наименование разделов, тем входящих в дисциплину</w:t>
            </w:r>
          </w:p>
        </w:tc>
        <w:tc>
          <w:tcPr>
            <w:tcW w:w="2977" w:type="dxa"/>
            <w:tcBorders>
              <w:top w:val="single" w:sz="4" w:space="0" w:color="auto"/>
              <w:left w:val="single" w:sz="4" w:space="0" w:color="auto"/>
              <w:right w:val="single" w:sz="4" w:space="0" w:color="auto"/>
            </w:tcBorders>
            <w:shd w:val="clear" w:color="auto" w:fill="FFFFFF"/>
            <w:vAlign w:val="center"/>
          </w:tcPr>
          <w:p w:rsidR="00213EE9" w:rsidRPr="006E47A5" w:rsidRDefault="00DF7E54" w:rsidP="00071544">
            <w:pPr>
              <w:pStyle w:val="210"/>
              <w:shd w:val="clear" w:color="auto" w:fill="auto"/>
              <w:spacing w:before="0" w:after="0" w:line="240" w:lineRule="auto"/>
              <w:ind w:firstLine="0"/>
              <w:rPr>
                <w:rStyle w:val="23"/>
                <w:b/>
                <w:color w:val="auto"/>
                <w:sz w:val="24"/>
                <w:szCs w:val="24"/>
              </w:rPr>
            </w:pPr>
            <w:r w:rsidRPr="006E47A5">
              <w:rPr>
                <w:rStyle w:val="23"/>
                <w:b/>
                <w:color w:val="auto"/>
                <w:sz w:val="24"/>
                <w:szCs w:val="24"/>
              </w:rPr>
              <w:t>Перечень вопросов</w:t>
            </w:r>
            <w:r w:rsidR="00213EE9" w:rsidRPr="006E47A5">
              <w:rPr>
                <w:rStyle w:val="23"/>
                <w:b/>
                <w:color w:val="auto"/>
                <w:sz w:val="24"/>
                <w:szCs w:val="24"/>
              </w:rPr>
              <w:t>, отводимых на самостоятельное освоение обучающимся</w:t>
            </w:r>
          </w:p>
        </w:tc>
        <w:tc>
          <w:tcPr>
            <w:tcW w:w="4961" w:type="dxa"/>
            <w:tcBorders>
              <w:top w:val="single" w:sz="4" w:space="0" w:color="auto"/>
              <w:left w:val="single" w:sz="4" w:space="0" w:color="auto"/>
              <w:right w:val="single" w:sz="4" w:space="0" w:color="auto"/>
            </w:tcBorders>
            <w:shd w:val="clear" w:color="auto" w:fill="FFFFFF"/>
            <w:vAlign w:val="center"/>
          </w:tcPr>
          <w:p w:rsidR="00213EE9" w:rsidRPr="006E47A5" w:rsidRDefault="00213EE9" w:rsidP="00071544">
            <w:pPr>
              <w:pStyle w:val="210"/>
              <w:shd w:val="clear" w:color="auto" w:fill="auto"/>
              <w:spacing w:before="0" w:after="0" w:line="240" w:lineRule="auto"/>
              <w:ind w:firstLine="0"/>
              <w:rPr>
                <w:b/>
                <w:sz w:val="24"/>
                <w:szCs w:val="24"/>
              </w:rPr>
            </w:pPr>
            <w:r w:rsidRPr="006E47A5">
              <w:rPr>
                <w:rStyle w:val="23"/>
                <w:b/>
                <w:color w:val="auto"/>
                <w:sz w:val="24"/>
                <w:szCs w:val="24"/>
              </w:rPr>
              <w:t>Формы внеаудиторной самостоятельной работы</w:t>
            </w:r>
          </w:p>
        </w:tc>
      </w:tr>
      <w:tr w:rsidR="00213EE9" w:rsidRPr="006E47A5" w:rsidTr="00071544">
        <w:trPr>
          <w:cantSplit/>
          <w:trHeight w:hRule="exact" w:val="2046"/>
        </w:trPr>
        <w:tc>
          <w:tcPr>
            <w:tcW w:w="1980" w:type="dxa"/>
            <w:tcBorders>
              <w:top w:val="single" w:sz="4" w:space="0" w:color="auto"/>
              <w:left w:val="single" w:sz="4" w:space="0" w:color="auto"/>
              <w:bottom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 xml:space="preserve">1. </w:t>
            </w:r>
            <w:r w:rsidR="00E25632" w:rsidRPr="006E47A5">
              <w:rPr>
                <w:rStyle w:val="23"/>
                <w:color w:val="auto"/>
                <w:sz w:val="24"/>
                <w:szCs w:val="24"/>
              </w:rPr>
              <w:t>Законодательство Российской Федерации регулирующее высоко технологичные проекты</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E25632" w:rsidP="00071544">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Крупнейшие российские высокотехнологичные проекты по отраслям.</w:t>
            </w:r>
          </w:p>
          <w:p w:rsidR="00E25632" w:rsidRPr="006E47A5" w:rsidRDefault="00E25632" w:rsidP="00071544">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Законодательные акты регулирующее высоко технологичные проекты</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210"/>
              <w:spacing w:before="0" w:after="0" w:line="240" w:lineRule="auto"/>
              <w:ind w:firstLine="0"/>
              <w:jc w:val="left"/>
              <w:rPr>
                <w:rStyle w:val="23"/>
                <w:color w:val="auto"/>
                <w:sz w:val="24"/>
                <w:szCs w:val="24"/>
              </w:rPr>
            </w:pPr>
            <w:r w:rsidRPr="006E47A5">
              <w:rPr>
                <w:rStyle w:val="23"/>
                <w:color w:val="auto"/>
                <w:sz w:val="24"/>
                <w:szCs w:val="24"/>
              </w:rPr>
              <w:t>1. Работа с учебной литературой, информационной системой СПАРК,</w:t>
            </w:r>
            <w:r w:rsidR="009B3F5C" w:rsidRPr="006E47A5">
              <w:rPr>
                <w:rStyle w:val="23"/>
                <w:color w:val="auto"/>
                <w:sz w:val="24"/>
                <w:szCs w:val="24"/>
              </w:rPr>
              <w:t xml:space="preserve"> </w:t>
            </w:r>
            <w:r w:rsidR="00887468" w:rsidRPr="006E47A5">
              <w:rPr>
                <w:rStyle w:val="23"/>
                <w:color w:val="auto"/>
                <w:sz w:val="24"/>
                <w:szCs w:val="24"/>
              </w:rPr>
              <w:t>КАРТОТЕКА, Интернет</w:t>
            </w:r>
            <w:r w:rsidRPr="006E47A5">
              <w:rPr>
                <w:rStyle w:val="23"/>
                <w:color w:val="auto"/>
                <w:sz w:val="24"/>
                <w:szCs w:val="24"/>
              </w:rPr>
              <w:t>-ресурсами.</w:t>
            </w:r>
          </w:p>
          <w:p w:rsidR="00213EE9" w:rsidRPr="006E47A5" w:rsidRDefault="00213EE9" w:rsidP="00071544">
            <w:pPr>
              <w:pStyle w:val="210"/>
              <w:spacing w:before="0" w:after="0" w:line="240" w:lineRule="auto"/>
              <w:ind w:firstLine="0"/>
              <w:jc w:val="left"/>
              <w:rPr>
                <w:rStyle w:val="23"/>
                <w:color w:val="auto"/>
                <w:sz w:val="24"/>
                <w:szCs w:val="24"/>
              </w:rPr>
            </w:pPr>
            <w:r w:rsidRPr="006E47A5">
              <w:rPr>
                <w:rStyle w:val="23"/>
                <w:color w:val="auto"/>
                <w:sz w:val="24"/>
                <w:szCs w:val="24"/>
              </w:rPr>
              <w:t>2. Подготовка к устному опросу.</w:t>
            </w:r>
          </w:p>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3. Выполнение индивидуального задания по оценке инвестиционной деятельности компании.</w:t>
            </w:r>
          </w:p>
        </w:tc>
      </w:tr>
      <w:tr w:rsidR="00213EE9" w:rsidRPr="006E47A5" w:rsidTr="00071544">
        <w:tc>
          <w:tcPr>
            <w:tcW w:w="1980"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 xml:space="preserve">2. </w:t>
            </w:r>
            <w:r w:rsidR="00E25632" w:rsidRPr="006E47A5">
              <w:rPr>
                <w:rStyle w:val="23"/>
                <w:color w:val="auto"/>
                <w:sz w:val="24"/>
                <w:szCs w:val="24"/>
              </w:rPr>
              <w:t>Особенности проектного финансирования высокотехнологичных проектов в цифровой экономике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E25632" w:rsidRPr="006E47A5" w:rsidRDefault="00E25632" w:rsidP="00071544">
            <w:pPr>
              <w:pStyle w:val="210"/>
              <w:spacing w:before="0" w:after="0" w:line="240" w:lineRule="auto"/>
              <w:ind w:firstLine="0"/>
              <w:jc w:val="left"/>
              <w:rPr>
                <w:rStyle w:val="23"/>
                <w:color w:val="auto"/>
                <w:sz w:val="24"/>
                <w:szCs w:val="24"/>
              </w:rPr>
            </w:pPr>
            <w:r w:rsidRPr="006E47A5">
              <w:rPr>
                <w:rStyle w:val="23"/>
                <w:color w:val="auto"/>
                <w:sz w:val="24"/>
                <w:szCs w:val="24"/>
              </w:rPr>
              <w:t>Последствия и риски четвертой промышленной революции.</w:t>
            </w:r>
          </w:p>
          <w:p w:rsidR="00213EE9" w:rsidRPr="006E47A5" w:rsidRDefault="00E25632" w:rsidP="00071544">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 xml:space="preserve">Инновационные способы финансирования высокотехнологичных проектов в России и мире. Самофинансирование </w:t>
            </w:r>
            <w:r w:rsidRPr="006E47A5">
              <w:rPr>
                <w:rStyle w:val="23"/>
                <w:color w:val="auto"/>
                <w:sz w:val="24"/>
                <w:szCs w:val="24"/>
              </w:rPr>
              <w:lastRenderedPageBreak/>
              <w:t>(</w:t>
            </w:r>
            <w:proofErr w:type="spellStart"/>
            <w:r w:rsidRPr="006E47A5">
              <w:rPr>
                <w:rStyle w:val="23"/>
                <w:color w:val="auto"/>
                <w:sz w:val="24"/>
                <w:szCs w:val="24"/>
              </w:rPr>
              <w:t>Inside</w:t>
            </w:r>
            <w:proofErr w:type="spellEnd"/>
            <w:r w:rsidRPr="006E47A5">
              <w:rPr>
                <w:rStyle w:val="23"/>
                <w:color w:val="auto"/>
                <w:sz w:val="24"/>
                <w:szCs w:val="24"/>
              </w:rPr>
              <w:t xml:space="preserve"> </w:t>
            </w:r>
            <w:proofErr w:type="spellStart"/>
            <w:r w:rsidRPr="006E47A5">
              <w:rPr>
                <w:rStyle w:val="23"/>
                <w:color w:val="auto"/>
                <w:sz w:val="24"/>
                <w:szCs w:val="24"/>
              </w:rPr>
              <w:t>Round</w:t>
            </w:r>
            <w:proofErr w:type="spellEnd"/>
            <w:r w:rsidRPr="006E47A5">
              <w:rPr>
                <w:rStyle w:val="23"/>
                <w:color w:val="auto"/>
                <w:sz w:val="24"/>
                <w:szCs w:val="24"/>
              </w:rPr>
              <w:t>); заемное финансирование (</w:t>
            </w:r>
            <w:proofErr w:type="spellStart"/>
            <w:r w:rsidRPr="006E47A5">
              <w:rPr>
                <w:rStyle w:val="23"/>
                <w:color w:val="auto"/>
                <w:sz w:val="24"/>
                <w:szCs w:val="24"/>
              </w:rPr>
              <w:t>Leverage</w:t>
            </w:r>
            <w:proofErr w:type="spellEnd"/>
            <w:r w:rsidRPr="006E47A5">
              <w:rPr>
                <w:rStyle w:val="23"/>
                <w:color w:val="auto"/>
                <w:sz w:val="24"/>
                <w:szCs w:val="24"/>
              </w:rPr>
              <w:t>); венчурное финансирование (</w:t>
            </w:r>
            <w:proofErr w:type="spellStart"/>
            <w:r w:rsidRPr="006E47A5">
              <w:rPr>
                <w:rStyle w:val="23"/>
                <w:color w:val="auto"/>
                <w:sz w:val="24"/>
                <w:szCs w:val="24"/>
              </w:rPr>
              <w:t>Venture</w:t>
            </w:r>
            <w:proofErr w:type="spellEnd"/>
            <w:r w:rsidRPr="006E47A5">
              <w:rPr>
                <w:rStyle w:val="23"/>
                <w:color w:val="auto"/>
                <w:sz w:val="24"/>
                <w:szCs w:val="24"/>
              </w:rPr>
              <w:t xml:space="preserve"> </w:t>
            </w:r>
            <w:proofErr w:type="spellStart"/>
            <w:r w:rsidRPr="006E47A5">
              <w:rPr>
                <w:rStyle w:val="23"/>
                <w:color w:val="auto"/>
                <w:sz w:val="24"/>
                <w:szCs w:val="24"/>
              </w:rPr>
              <w:t>Capital</w:t>
            </w:r>
            <w:proofErr w:type="spellEnd"/>
            <w:r w:rsidRPr="006E47A5">
              <w:rPr>
                <w:rStyle w:val="23"/>
                <w:color w:val="auto"/>
                <w:sz w:val="24"/>
                <w:szCs w:val="24"/>
              </w:rPr>
              <w:t>); государственное финансирование; прямые инвестиции; частное размещение акций; комбинированное финансирование из различных источников), их характеристика.</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lastRenderedPageBreak/>
              <w:t>1. Работа с учебной литературой. Выполнение домашних заданий с использованием ресурса БИК СПАРК</w:t>
            </w:r>
            <w:r w:rsidR="009B3F5C" w:rsidRPr="006E47A5">
              <w:rPr>
                <w:rStyle w:val="23"/>
                <w:color w:val="auto"/>
                <w:sz w:val="24"/>
                <w:szCs w:val="24"/>
              </w:rPr>
              <w:t>, КАРТОТЕКА</w:t>
            </w:r>
            <w:r w:rsidRPr="006E47A5">
              <w:rPr>
                <w:sz w:val="24"/>
                <w:szCs w:val="24"/>
              </w:rPr>
              <w:t>;</w:t>
            </w:r>
          </w:p>
          <w:p w:rsidR="00213EE9" w:rsidRPr="006E47A5" w:rsidRDefault="00213EE9" w:rsidP="00071544">
            <w:pPr>
              <w:pStyle w:val="210"/>
              <w:spacing w:before="0" w:after="0" w:line="240" w:lineRule="auto"/>
              <w:ind w:firstLine="0"/>
              <w:jc w:val="left"/>
              <w:rPr>
                <w:sz w:val="24"/>
                <w:szCs w:val="24"/>
              </w:rPr>
            </w:pPr>
            <w:r w:rsidRPr="006E47A5">
              <w:rPr>
                <w:sz w:val="24"/>
                <w:szCs w:val="24"/>
              </w:rPr>
              <w:t>2. Самоподготовка с использованием контрольных вопросов;</w:t>
            </w:r>
          </w:p>
          <w:p w:rsidR="00213EE9" w:rsidRPr="006E47A5" w:rsidRDefault="00213EE9" w:rsidP="00071544">
            <w:pPr>
              <w:pStyle w:val="210"/>
              <w:spacing w:before="0" w:after="0" w:line="240" w:lineRule="auto"/>
              <w:ind w:firstLine="0"/>
              <w:jc w:val="left"/>
              <w:rPr>
                <w:sz w:val="24"/>
                <w:szCs w:val="24"/>
              </w:rPr>
            </w:pPr>
            <w:r w:rsidRPr="006E47A5">
              <w:rPr>
                <w:sz w:val="24"/>
                <w:szCs w:val="24"/>
              </w:rPr>
              <w:t>3. Поиск информации в Интернете по заданной теме;</w:t>
            </w:r>
          </w:p>
          <w:p w:rsidR="00213EE9" w:rsidRPr="006E47A5" w:rsidRDefault="00213EE9" w:rsidP="00071544">
            <w:pPr>
              <w:pStyle w:val="210"/>
              <w:spacing w:before="0" w:after="0" w:line="240" w:lineRule="auto"/>
              <w:ind w:firstLine="0"/>
              <w:jc w:val="left"/>
              <w:rPr>
                <w:sz w:val="24"/>
                <w:szCs w:val="24"/>
              </w:rPr>
            </w:pPr>
            <w:r w:rsidRPr="006E47A5">
              <w:rPr>
                <w:sz w:val="24"/>
                <w:szCs w:val="24"/>
              </w:rPr>
              <w:t xml:space="preserve">4. Решение аналитических задач с </w:t>
            </w:r>
            <w:r w:rsidRPr="006E47A5">
              <w:rPr>
                <w:sz w:val="24"/>
                <w:szCs w:val="24"/>
              </w:rPr>
              <w:lastRenderedPageBreak/>
              <w:t>использованием программного продукта Бизнес-аналитик.</w:t>
            </w:r>
          </w:p>
          <w:p w:rsidR="00213EE9" w:rsidRPr="006E47A5" w:rsidRDefault="00213EE9" w:rsidP="00071544">
            <w:pPr>
              <w:pStyle w:val="210"/>
              <w:shd w:val="clear" w:color="auto" w:fill="auto"/>
              <w:spacing w:before="0" w:after="0" w:line="240" w:lineRule="auto"/>
              <w:ind w:firstLine="0"/>
              <w:jc w:val="left"/>
              <w:rPr>
                <w:sz w:val="24"/>
                <w:szCs w:val="24"/>
              </w:rPr>
            </w:pPr>
          </w:p>
        </w:tc>
      </w:tr>
      <w:tr w:rsidR="006E47A5" w:rsidRPr="006E47A5" w:rsidTr="00071544">
        <w:tc>
          <w:tcPr>
            <w:tcW w:w="1980" w:type="dxa"/>
            <w:tcBorders>
              <w:top w:val="single" w:sz="4" w:space="0" w:color="auto"/>
              <w:left w:val="single" w:sz="4" w:space="0" w:color="auto"/>
              <w:bottom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lastRenderedPageBreak/>
              <w:t xml:space="preserve">3. </w:t>
            </w:r>
            <w:r w:rsidR="003B0BDF" w:rsidRPr="006E47A5">
              <w:rPr>
                <w:rStyle w:val="23"/>
                <w:color w:val="auto"/>
                <w:sz w:val="24"/>
                <w:szCs w:val="24"/>
              </w:rPr>
              <w:t>Формы, структура и инструменты финансирования высокотехнологичных проектов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E25632" w:rsidRPr="006E47A5" w:rsidRDefault="00E25632" w:rsidP="00071544">
            <w:pPr>
              <w:pStyle w:val="210"/>
              <w:spacing w:before="0" w:after="0" w:line="240" w:lineRule="auto"/>
              <w:ind w:firstLine="0"/>
              <w:jc w:val="left"/>
              <w:rPr>
                <w:rStyle w:val="23"/>
                <w:color w:val="auto"/>
                <w:sz w:val="24"/>
                <w:szCs w:val="24"/>
              </w:rPr>
            </w:pPr>
            <w:r w:rsidRPr="006E47A5">
              <w:rPr>
                <w:rStyle w:val="23"/>
                <w:color w:val="auto"/>
                <w:sz w:val="24"/>
                <w:szCs w:val="24"/>
              </w:rPr>
              <w:t xml:space="preserve">Зарубежный опыт финансирования высокотехнологичных проектов. </w:t>
            </w:r>
          </w:p>
          <w:p w:rsidR="00213EE9" w:rsidRPr="006E47A5" w:rsidRDefault="00E25632" w:rsidP="00071544">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Российский опыт финансирования высокотехнологичных проектов.</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1. Работа с программным продуктом БИЗНЕС-аналитик</w:t>
            </w:r>
            <w:r w:rsidRPr="006E47A5">
              <w:rPr>
                <w:sz w:val="24"/>
                <w:szCs w:val="24"/>
              </w:rPr>
              <w:t>;</w:t>
            </w:r>
            <w:r w:rsidR="009B3F5C" w:rsidRPr="006E47A5">
              <w:rPr>
                <w:sz w:val="24"/>
                <w:szCs w:val="24"/>
              </w:rPr>
              <w:t xml:space="preserve"> Анализ, </w:t>
            </w:r>
            <w:r w:rsidR="009B3F5C" w:rsidRPr="006E47A5">
              <w:rPr>
                <w:sz w:val="24"/>
                <w:szCs w:val="24"/>
                <w:lang w:val="en-US"/>
              </w:rPr>
              <w:t>Project</w:t>
            </w:r>
          </w:p>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2. Выполнение домашних заданий</w:t>
            </w:r>
            <w:r w:rsidRPr="006E47A5">
              <w:rPr>
                <w:sz w:val="24"/>
                <w:szCs w:val="24"/>
              </w:rPr>
              <w:t>;</w:t>
            </w:r>
          </w:p>
          <w:p w:rsidR="00213EE9" w:rsidRPr="006E47A5" w:rsidRDefault="00213EE9" w:rsidP="00071544">
            <w:pPr>
              <w:shd w:val="clear" w:color="auto" w:fill="FFFFFF"/>
              <w:rPr>
                <w:rFonts w:ascii="Times New Roman" w:hAnsi="Times New Roman" w:cs="Times New Roman"/>
                <w:color w:val="auto"/>
              </w:rPr>
            </w:pPr>
            <w:r w:rsidRPr="006E47A5">
              <w:rPr>
                <w:rFonts w:ascii="Times New Roman" w:hAnsi="Times New Roman" w:cs="Times New Roman"/>
                <w:color w:val="auto"/>
              </w:rPr>
              <w:t>3. Поиск информации в Интернете по заданной теме;</w:t>
            </w:r>
          </w:p>
          <w:p w:rsidR="00213EE9" w:rsidRPr="006E47A5" w:rsidRDefault="00213EE9" w:rsidP="00071544">
            <w:pPr>
              <w:shd w:val="clear" w:color="auto" w:fill="FFFFFF"/>
              <w:rPr>
                <w:rFonts w:ascii="Times New Roman" w:hAnsi="Times New Roman" w:cs="Times New Roman"/>
                <w:color w:val="auto"/>
              </w:rPr>
            </w:pPr>
            <w:r w:rsidRPr="006E47A5">
              <w:rPr>
                <w:rFonts w:ascii="Times New Roman" w:hAnsi="Times New Roman" w:cs="Times New Roman"/>
                <w:color w:val="auto"/>
              </w:rPr>
              <w:t>4. Решение аналитических задач;</w:t>
            </w:r>
          </w:p>
          <w:p w:rsidR="00213EE9" w:rsidRPr="006E47A5" w:rsidRDefault="00213EE9" w:rsidP="00071544">
            <w:pPr>
              <w:pStyle w:val="210"/>
              <w:shd w:val="clear" w:color="auto" w:fill="auto"/>
              <w:spacing w:before="0" w:after="0" w:line="240" w:lineRule="auto"/>
              <w:ind w:firstLine="0"/>
              <w:jc w:val="left"/>
              <w:rPr>
                <w:sz w:val="24"/>
                <w:szCs w:val="24"/>
              </w:rPr>
            </w:pPr>
            <w:r w:rsidRPr="006E47A5">
              <w:rPr>
                <w:sz w:val="24"/>
                <w:szCs w:val="24"/>
              </w:rPr>
              <w:t>5. Подготовка к контролю и тестированию</w:t>
            </w:r>
          </w:p>
        </w:tc>
      </w:tr>
      <w:tr w:rsidR="006E47A5" w:rsidRPr="006E47A5" w:rsidTr="00071544">
        <w:tc>
          <w:tcPr>
            <w:tcW w:w="1980"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 xml:space="preserve">4. </w:t>
            </w:r>
            <w:r w:rsidR="003B0BDF" w:rsidRPr="006E47A5">
              <w:rPr>
                <w:rStyle w:val="23"/>
                <w:color w:val="auto"/>
                <w:sz w:val="24"/>
                <w:szCs w:val="24"/>
              </w:rPr>
              <w:t>Распределение рисков при структурировании финансирования высокотехнологичных проектов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3B0BDF" w:rsidP="00071544">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 xml:space="preserve">Виды и размеры штрафов, гарантий и неустоек. Страхование рисков. </w:t>
            </w:r>
            <w:proofErr w:type="spellStart"/>
            <w:r w:rsidRPr="006E47A5">
              <w:rPr>
                <w:rStyle w:val="23"/>
                <w:color w:val="auto"/>
                <w:sz w:val="24"/>
                <w:szCs w:val="24"/>
              </w:rPr>
              <w:t>Тарифообразование</w:t>
            </w:r>
            <w:proofErr w:type="spellEnd"/>
            <w:r w:rsidRPr="006E47A5">
              <w:rPr>
                <w:rStyle w:val="23"/>
                <w:color w:val="auto"/>
                <w:sz w:val="24"/>
                <w:szCs w:val="24"/>
              </w:rPr>
              <w:t xml:space="preserve"> и хеджирование рисков доходности.</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af0"/>
              <w:rPr>
                <w:rFonts w:ascii="Times New Roman" w:hAnsi="Times New Roman" w:cs="Times New Roman"/>
                <w:color w:val="auto"/>
              </w:rPr>
            </w:pPr>
            <w:r w:rsidRPr="006E47A5">
              <w:rPr>
                <w:rStyle w:val="23"/>
                <w:rFonts w:cs="Times New Roman"/>
                <w:color w:val="auto"/>
                <w:sz w:val="24"/>
              </w:rPr>
              <w:t>1. Работа с учебной литературой. Работа с программным продуктом БИЗНЕС- аналитик</w:t>
            </w:r>
            <w:r w:rsidR="009B3F5C" w:rsidRPr="006E47A5">
              <w:rPr>
                <w:rStyle w:val="23"/>
                <w:rFonts w:cs="Times New Roman"/>
                <w:color w:val="auto"/>
                <w:sz w:val="24"/>
              </w:rPr>
              <w:t>,</w:t>
            </w:r>
            <w:r w:rsidR="009B3F5C" w:rsidRPr="006E47A5">
              <w:rPr>
                <w:color w:val="auto"/>
              </w:rPr>
              <w:t xml:space="preserve"> </w:t>
            </w:r>
            <w:r w:rsidR="009B3F5C" w:rsidRPr="006E47A5">
              <w:rPr>
                <w:rStyle w:val="23"/>
                <w:rFonts w:cs="Times New Roman"/>
                <w:color w:val="auto"/>
                <w:sz w:val="24"/>
              </w:rPr>
              <w:t xml:space="preserve">Анализ, </w:t>
            </w:r>
            <w:proofErr w:type="spellStart"/>
            <w:r w:rsidR="009B3F5C" w:rsidRPr="006E47A5">
              <w:rPr>
                <w:rStyle w:val="23"/>
                <w:rFonts w:cs="Times New Roman"/>
                <w:color w:val="auto"/>
                <w:sz w:val="24"/>
              </w:rPr>
              <w:t>Project</w:t>
            </w:r>
            <w:proofErr w:type="spellEnd"/>
            <w:r w:rsidR="009B3F5C" w:rsidRPr="006E47A5">
              <w:rPr>
                <w:rStyle w:val="23"/>
                <w:rFonts w:cs="Times New Roman"/>
                <w:color w:val="auto"/>
                <w:sz w:val="24"/>
              </w:rPr>
              <w:t xml:space="preserve">  </w:t>
            </w:r>
          </w:p>
          <w:p w:rsidR="00213EE9" w:rsidRPr="006E47A5" w:rsidRDefault="00213EE9" w:rsidP="00071544">
            <w:pPr>
              <w:pStyle w:val="af0"/>
              <w:rPr>
                <w:rFonts w:ascii="Times New Roman" w:hAnsi="Times New Roman" w:cs="Times New Roman"/>
                <w:color w:val="auto"/>
              </w:rPr>
            </w:pPr>
            <w:r w:rsidRPr="006E47A5">
              <w:rPr>
                <w:rStyle w:val="23"/>
                <w:rFonts w:cs="Times New Roman"/>
                <w:color w:val="auto"/>
                <w:sz w:val="24"/>
              </w:rPr>
              <w:t>2. Выполнение комплексной работы.</w:t>
            </w:r>
          </w:p>
          <w:p w:rsidR="00213EE9" w:rsidRPr="006E47A5" w:rsidRDefault="00213EE9" w:rsidP="00071544">
            <w:pPr>
              <w:pStyle w:val="af0"/>
              <w:rPr>
                <w:rFonts w:ascii="Times New Roman" w:hAnsi="Times New Roman" w:cs="Times New Roman"/>
                <w:color w:val="auto"/>
              </w:rPr>
            </w:pPr>
            <w:r w:rsidRPr="006E47A5">
              <w:rPr>
                <w:rFonts w:ascii="Times New Roman" w:hAnsi="Times New Roman" w:cs="Times New Roman"/>
                <w:color w:val="auto"/>
              </w:rPr>
              <w:t>3. Поиск информации в Интернете по заданной теме;</w:t>
            </w:r>
          </w:p>
          <w:p w:rsidR="00213EE9" w:rsidRPr="006E47A5" w:rsidRDefault="00213EE9" w:rsidP="00071544">
            <w:pPr>
              <w:pStyle w:val="af0"/>
              <w:rPr>
                <w:rFonts w:ascii="Times New Roman" w:hAnsi="Times New Roman" w:cs="Times New Roman"/>
                <w:color w:val="auto"/>
              </w:rPr>
            </w:pPr>
            <w:r w:rsidRPr="006E47A5">
              <w:rPr>
                <w:rFonts w:ascii="Times New Roman" w:hAnsi="Times New Roman" w:cs="Times New Roman"/>
                <w:color w:val="auto"/>
              </w:rPr>
              <w:t>4. Решение аналитических задач;</w:t>
            </w:r>
          </w:p>
          <w:p w:rsidR="00213EE9" w:rsidRPr="006E47A5" w:rsidRDefault="00213EE9" w:rsidP="00071544">
            <w:pPr>
              <w:pStyle w:val="af0"/>
              <w:rPr>
                <w:rFonts w:ascii="Times New Roman" w:hAnsi="Times New Roman" w:cs="Times New Roman"/>
                <w:color w:val="auto"/>
              </w:rPr>
            </w:pPr>
            <w:r w:rsidRPr="006E47A5">
              <w:rPr>
                <w:rFonts w:ascii="Times New Roman" w:hAnsi="Times New Roman" w:cs="Times New Roman"/>
                <w:color w:val="auto"/>
              </w:rPr>
              <w:t>5. Подготовка к контролю и тестированию.</w:t>
            </w:r>
          </w:p>
        </w:tc>
      </w:tr>
      <w:tr w:rsidR="006E47A5" w:rsidRPr="006E47A5" w:rsidTr="00071544">
        <w:tc>
          <w:tcPr>
            <w:tcW w:w="1980" w:type="dxa"/>
            <w:tcBorders>
              <w:top w:val="single" w:sz="4" w:space="0" w:color="auto"/>
              <w:left w:val="single" w:sz="4" w:space="0" w:color="auto"/>
              <w:bottom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 xml:space="preserve">5. </w:t>
            </w:r>
            <w:r w:rsidR="003B0BDF" w:rsidRPr="006E47A5">
              <w:rPr>
                <w:rStyle w:val="23"/>
                <w:color w:val="auto"/>
                <w:sz w:val="24"/>
                <w:szCs w:val="24"/>
              </w:rPr>
              <w:t>Особенности финансового моделирования высокотехнологичных проектов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3B0BDF" w:rsidP="00071544">
            <w:pPr>
              <w:pStyle w:val="210"/>
              <w:shd w:val="clear" w:color="auto" w:fill="auto"/>
              <w:spacing w:before="0" w:after="0" w:line="240" w:lineRule="auto"/>
              <w:ind w:firstLine="0"/>
              <w:jc w:val="left"/>
              <w:rPr>
                <w:rStyle w:val="23"/>
                <w:color w:val="auto"/>
                <w:sz w:val="24"/>
                <w:szCs w:val="24"/>
              </w:rPr>
            </w:pPr>
            <w:r w:rsidRPr="006E47A5">
              <w:rPr>
                <w:rStyle w:val="23"/>
                <w:color w:val="auto"/>
                <w:sz w:val="24"/>
                <w:szCs w:val="24"/>
              </w:rPr>
              <w:t>Модель CAPM. Расчет показателя WACC. Оценка финансовой и бюджетной эффективности.</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1. Работа с учебной литературой. Выполнение домашних заданий с использованием ресурса БИК СПАРК</w:t>
            </w:r>
            <w:r w:rsidR="009B3F5C" w:rsidRPr="006E47A5">
              <w:rPr>
                <w:rStyle w:val="23"/>
                <w:color w:val="auto"/>
                <w:sz w:val="24"/>
                <w:szCs w:val="24"/>
              </w:rPr>
              <w:t>, КАРТОТЕКА</w:t>
            </w:r>
            <w:r w:rsidRPr="006E47A5">
              <w:rPr>
                <w:sz w:val="24"/>
                <w:szCs w:val="24"/>
              </w:rPr>
              <w:t>;</w:t>
            </w:r>
          </w:p>
          <w:p w:rsidR="00213EE9" w:rsidRPr="006E47A5" w:rsidRDefault="00213EE9" w:rsidP="00071544">
            <w:pPr>
              <w:pStyle w:val="210"/>
              <w:spacing w:before="0" w:after="0" w:line="240" w:lineRule="auto"/>
              <w:ind w:firstLine="0"/>
              <w:jc w:val="left"/>
              <w:rPr>
                <w:sz w:val="24"/>
                <w:szCs w:val="24"/>
              </w:rPr>
            </w:pPr>
            <w:r w:rsidRPr="006E47A5">
              <w:rPr>
                <w:sz w:val="24"/>
                <w:szCs w:val="24"/>
              </w:rPr>
              <w:t>2. Самоподготовка с использованием контрольных вопросов;</w:t>
            </w:r>
          </w:p>
          <w:p w:rsidR="00213EE9" w:rsidRPr="006E47A5" w:rsidRDefault="00213EE9" w:rsidP="00071544">
            <w:pPr>
              <w:pStyle w:val="210"/>
              <w:spacing w:before="0" w:after="0" w:line="240" w:lineRule="auto"/>
              <w:ind w:firstLine="0"/>
              <w:jc w:val="left"/>
              <w:rPr>
                <w:sz w:val="24"/>
                <w:szCs w:val="24"/>
              </w:rPr>
            </w:pPr>
            <w:r w:rsidRPr="006E47A5">
              <w:rPr>
                <w:sz w:val="24"/>
                <w:szCs w:val="24"/>
              </w:rPr>
              <w:t>3. Поиск информации в Интернете по заданной теме;</w:t>
            </w:r>
          </w:p>
          <w:p w:rsidR="00213EE9" w:rsidRPr="006E47A5" w:rsidRDefault="00213EE9" w:rsidP="00071544">
            <w:pPr>
              <w:pStyle w:val="210"/>
              <w:spacing w:before="0" w:after="0" w:line="240" w:lineRule="auto"/>
              <w:ind w:firstLine="0"/>
              <w:jc w:val="left"/>
              <w:rPr>
                <w:sz w:val="24"/>
                <w:szCs w:val="24"/>
              </w:rPr>
            </w:pPr>
            <w:r w:rsidRPr="006E47A5">
              <w:rPr>
                <w:sz w:val="24"/>
                <w:szCs w:val="24"/>
              </w:rPr>
              <w:t>4. Решение аналитических задач;</w:t>
            </w:r>
          </w:p>
          <w:p w:rsidR="00213EE9" w:rsidRPr="006E47A5" w:rsidRDefault="00213EE9" w:rsidP="00071544">
            <w:pPr>
              <w:pStyle w:val="210"/>
              <w:shd w:val="clear" w:color="auto" w:fill="auto"/>
              <w:spacing w:before="0" w:after="0" w:line="240" w:lineRule="auto"/>
              <w:ind w:firstLine="0"/>
              <w:jc w:val="left"/>
              <w:rPr>
                <w:rStyle w:val="23"/>
                <w:color w:val="auto"/>
                <w:sz w:val="24"/>
                <w:szCs w:val="24"/>
              </w:rPr>
            </w:pPr>
            <w:r w:rsidRPr="006E47A5">
              <w:rPr>
                <w:sz w:val="24"/>
                <w:szCs w:val="24"/>
              </w:rPr>
              <w:t>4. Подготовка к контролю и тестированию</w:t>
            </w:r>
          </w:p>
          <w:p w:rsidR="00213EE9" w:rsidRPr="006E47A5" w:rsidRDefault="00213EE9" w:rsidP="00071544">
            <w:pPr>
              <w:pStyle w:val="210"/>
              <w:shd w:val="clear" w:color="auto" w:fill="auto"/>
              <w:spacing w:before="0" w:after="0" w:line="240" w:lineRule="auto"/>
              <w:ind w:firstLine="0"/>
              <w:jc w:val="left"/>
              <w:rPr>
                <w:sz w:val="24"/>
                <w:szCs w:val="24"/>
              </w:rPr>
            </w:pPr>
            <w:r w:rsidRPr="006E47A5">
              <w:rPr>
                <w:rStyle w:val="23"/>
                <w:color w:val="auto"/>
                <w:sz w:val="24"/>
                <w:szCs w:val="24"/>
              </w:rPr>
              <w:t xml:space="preserve">5. Подготовка комплексного отчета. </w:t>
            </w:r>
          </w:p>
        </w:tc>
      </w:tr>
      <w:tr w:rsidR="00213EE9" w:rsidRPr="006E47A5" w:rsidTr="00071544">
        <w:tc>
          <w:tcPr>
            <w:tcW w:w="1980" w:type="dxa"/>
            <w:tcBorders>
              <w:top w:val="single" w:sz="4" w:space="0" w:color="auto"/>
              <w:left w:val="single" w:sz="4" w:space="0" w:color="auto"/>
              <w:bottom w:val="single" w:sz="4" w:space="0" w:color="auto"/>
            </w:tcBorders>
            <w:shd w:val="clear" w:color="auto" w:fill="FFFFFF"/>
          </w:tcPr>
          <w:p w:rsidR="00213EE9" w:rsidRPr="006E47A5" w:rsidRDefault="00213EE9" w:rsidP="00071544">
            <w:pPr>
              <w:rPr>
                <w:rFonts w:ascii="Times New Roman" w:hAnsi="Times New Roman" w:cs="Times New Roman"/>
                <w:color w:val="auto"/>
              </w:rPr>
            </w:pPr>
            <w:r w:rsidRPr="006E47A5">
              <w:rPr>
                <w:rFonts w:ascii="Times New Roman" w:hAnsi="Times New Roman" w:cs="Times New Roman"/>
                <w:color w:val="auto"/>
              </w:rPr>
              <w:t>6. Тренинг на компьютерном симуляторе «Управление корпорацией»</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rPr>
                <w:rFonts w:ascii="Times New Roman" w:hAnsi="Times New Roman" w:cs="Times New Roman"/>
                <w:color w:val="auto"/>
              </w:rPr>
            </w:pPr>
            <w:r w:rsidRPr="006E47A5">
              <w:rPr>
                <w:rFonts w:ascii="Times New Roman" w:hAnsi="Times New Roman" w:cs="Times New Roman"/>
                <w:color w:val="auto"/>
              </w:rPr>
              <w:t>Принятие решений в маркетинговой среде;</w:t>
            </w:r>
          </w:p>
          <w:p w:rsidR="00213EE9" w:rsidRPr="006E47A5" w:rsidRDefault="00213EE9" w:rsidP="00071544">
            <w:pPr>
              <w:rPr>
                <w:rFonts w:ascii="Times New Roman" w:hAnsi="Times New Roman" w:cs="Times New Roman"/>
                <w:color w:val="auto"/>
              </w:rPr>
            </w:pPr>
            <w:r w:rsidRPr="006E47A5">
              <w:rPr>
                <w:rFonts w:ascii="Times New Roman" w:hAnsi="Times New Roman" w:cs="Times New Roman"/>
                <w:color w:val="auto"/>
              </w:rPr>
              <w:t>Управление персоналом;</w:t>
            </w:r>
          </w:p>
          <w:p w:rsidR="00213EE9" w:rsidRPr="006E47A5" w:rsidRDefault="00213EE9" w:rsidP="00071544">
            <w:pPr>
              <w:rPr>
                <w:rFonts w:ascii="Times New Roman" w:hAnsi="Times New Roman" w:cs="Times New Roman"/>
                <w:color w:val="auto"/>
              </w:rPr>
            </w:pPr>
            <w:r w:rsidRPr="006E47A5">
              <w:rPr>
                <w:rFonts w:ascii="Times New Roman" w:hAnsi="Times New Roman" w:cs="Times New Roman"/>
                <w:color w:val="auto"/>
              </w:rPr>
              <w:t>Финансовые рынки, управление капиталом, стратегии развития предприятий.</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213EE9" w:rsidRPr="006E47A5" w:rsidRDefault="00213EE9" w:rsidP="00071544">
            <w:pPr>
              <w:pStyle w:val="a8"/>
              <w:ind w:left="0"/>
              <w:rPr>
                <w:rFonts w:ascii="Times New Roman" w:hAnsi="Times New Roman" w:cs="Times New Roman"/>
                <w:color w:val="auto"/>
              </w:rPr>
            </w:pPr>
            <w:r w:rsidRPr="006E47A5">
              <w:rPr>
                <w:rFonts w:ascii="Times New Roman" w:hAnsi="Times New Roman" w:cs="Times New Roman"/>
                <w:color w:val="auto"/>
              </w:rPr>
              <w:t>1. Изучение бизнес симулятора «Управление корпорацией».</w:t>
            </w:r>
          </w:p>
          <w:p w:rsidR="00213EE9" w:rsidRPr="006E47A5" w:rsidRDefault="00213EE9" w:rsidP="00071544">
            <w:pPr>
              <w:pStyle w:val="a8"/>
              <w:ind w:left="0"/>
              <w:rPr>
                <w:rFonts w:ascii="Times New Roman" w:hAnsi="Times New Roman" w:cs="Times New Roman"/>
                <w:color w:val="auto"/>
              </w:rPr>
            </w:pPr>
            <w:r w:rsidRPr="006E47A5">
              <w:rPr>
                <w:rFonts w:ascii="Times New Roman" w:hAnsi="Times New Roman" w:cs="Times New Roman"/>
                <w:color w:val="auto"/>
              </w:rPr>
              <w:t>2. Работа с программным обеспечением, изучение симулятора, его опций и логики принятия решений.</w:t>
            </w:r>
          </w:p>
        </w:tc>
      </w:tr>
    </w:tbl>
    <w:p w:rsidR="00413697" w:rsidRPr="006E47A5" w:rsidRDefault="00413697" w:rsidP="00071544">
      <w:pPr>
        <w:pStyle w:val="30"/>
        <w:shd w:val="clear" w:color="auto" w:fill="auto"/>
        <w:spacing w:after="44" w:line="300" w:lineRule="exact"/>
        <w:ind w:left="40"/>
      </w:pPr>
    </w:p>
    <w:p w:rsidR="00413697" w:rsidRPr="006E47A5" w:rsidRDefault="00413697" w:rsidP="00C3276E">
      <w:pPr>
        <w:keepNext/>
        <w:widowControl/>
        <w:spacing w:line="360" w:lineRule="auto"/>
        <w:ind w:firstLine="709"/>
        <w:jc w:val="both"/>
        <w:outlineLvl w:val="0"/>
        <w:rPr>
          <w:rFonts w:ascii="Times New Roman" w:hAnsi="Times New Roman" w:cs="Times New Roman"/>
          <w:b/>
          <w:bCs/>
          <w:color w:val="auto"/>
          <w:kern w:val="32"/>
          <w:sz w:val="28"/>
          <w:szCs w:val="28"/>
        </w:rPr>
      </w:pPr>
      <w:bookmarkStart w:id="21" w:name="_Toc19101446"/>
      <w:r w:rsidRPr="006E47A5">
        <w:rPr>
          <w:rFonts w:ascii="Times New Roman" w:hAnsi="Times New Roman" w:cs="Times New Roman"/>
          <w:b/>
          <w:bCs/>
          <w:color w:val="auto"/>
          <w:kern w:val="32"/>
          <w:sz w:val="28"/>
          <w:szCs w:val="28"/>
        </w:rPr>
        <w:lastRenderedPageBreak/>
        <w:t xml:space="preserve">6.2. </w:t>
      </w:r>
      <w:r w:rsidR="00213EE9" w:rsidRPr="006E47A5">
        <w:rPr>
          <w:rFonts w:ascii="Times New Roman" w:hAnsi="Times New Roman" w:cs="Times New Roman"/>
          <w:b/>
          <w:bCs/>
          <w:color w:val="auto"/>
          <w:kern w:val="32"/>
          <w:sz w:val="28"/>
          <w:szCs w:val="28"/>
        </w:rPr>
        <w:t>Перечень вопросов, заданий, тем для подготовки к текущему контролю</w:t>
      </w:r>
      <w:r w:rsidR="001B75B2" w:rsidRPr="006E47A5">
        <w:rPr>
          <w:rFonts w:ascii="Times New Roman" w:hAnsi="Times New Roman" w:cs="Times New Roman"/>
          <w:b/>
          <w:bCs/>
          <w:color w:val="auto"/>
          <w:kern w:val="32"/>
          <w:sz w:val="28"/>
          <w:szCs w:val="28"/>
        </w:rPr>
        <w:t>.</w:t>
      </w:r>
      <w:bookmarkEnd w:id="21"/>
    </w:p>
    <w:p w:rsidR="00DF7E54" w:rsidRPr="006E47A5" w:rsidRDefault="00DF7E54" w:rsidP="00DF7E54">
      <w:pPr>
        <w:keepNext/>
        <w:spacing w:line="360" w:lineRule="auto"/>
        <w:jc w:val="center"/>
        <w:outlineLvl w:val="0"/>
        <w:rPr>
          <w:rFonts w:ascii="Times New Roman" w:hAnsi="Times New Roman" w:cs="Times New Roman"/>
          <w:b/>
          <w:bCs/>
          <w:color w:val="auto"/>
          <w:kern w:val="32"/>
          <w:sz w:val="28"/>
          <w:szCs w:val="28"/>
        </w:rPr>
      </w:pPr>
      <w:r w:rsidRPr="006E47A5">
        <w:rPr>
          <w:rFonts w:ascii="Times New Roman" w:hAnsi="Times New Roman" w:cs="Times New Roman"/>
          <w:b/>
          <w:bCs/>
          <w:color w:val="auto"/>
          <w:kern w:val="32"/>
          <w:sz w:val="28"/>
          <w:szCs w:val="28"/>
        </w:rPr>
        <w:t>Примерные темы эссе:</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 xml:space="preserve">1. Содержание, классификация и степень реализации крупнейших российских высокотехнологичных проектов 2018 — 2024 </w:t>
      </w:r>
      <w:proofErr w:type="spellStart"/>
      <w:r w:rsidRPr="006E47A5">
        <w:rPr>
          <w:rFonts w:ascii="Times New Roman" w:eastAsia="Times New Roman" w:hAnsi="Times New Roman" w:cs="Times New Roman"/>
          <w:color w:val="auto"/>
          <w:sz w:val="28"/>
          <w:szCs w:val="28"/>
        </w:rPr>
        <w:t>г.г</w:t>
      </w:r>
      <w:proofErr w:type="spellEnd"/>
      <w:r w:rsidRPr="006E47A5">
        <w:rPr>
          <w:rFonts w:ascii="Times New Roman" w:eastAsia="Times New Roman" w:hAnsi="Times New Roman" w:cs="Times New Roman"/>
          <w:color w:val="auto"/>
          <w:sz w:val="28"/>
          <w:szCs w:val="28"/>
        </w:rPr>
        <w:t>., вплоть до 2030 года</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2. Специальные инвестиционные контракты как механизм реализации высокотехнологичных проектов</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3. Нормативные акты Правительства Российской Федерации, акты Центрального банка Российской Федерации, законодательные акты субъектов Российской Федерации регулирующие высокотехнологичные проекты</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4. Государственная поддержка высокотехнологичных проектов (виды, возможности применения), российская и зарубежная практика.</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5. Механизмы участия органов государственной власти в реализации высокотехнологичных проектов</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6. Сущность и содержание национальной программы «Цифровая экономика Российской Федерации» механизм ее реализации.</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7. Объемы рынка проектного высокотехнологичного финансирования в России и в мире.</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 xml:space="preserve">8. Финансовые технологии и особенности цифровой экономики в период четвертой промышленной революции. </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9. Последствия и риски четвертой промышленной революции.</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10. Методы и структура источников финансирования высокотехнологичных проектов в России</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11. Формы финансирования высокотехнологичных проектов: собственный капитал, заемное (долговое) финансирование, бюджетное финансирование.</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12. Источники (участники) финансирования высокотехнологичных проектов: бюджет, собственные средства инвестора, средства кредитных организаций, негосударственных пенсионных фондов, фондов прямых инвестиций, гарантии и поручительства и др.</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lastRenderedPageBreak/>
        <w:t>13. Инструменты финансирования высокотехнологичных проектов: кредиты, облигационные выпуски, участие в капитале, капитальные гранты и др.</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 xml:space="preserve">14. Формы и источники финансирования высокотехнологичных проектов на различных стадиях их реализации: идея, </w:t>
      </w:r>
      <w:proofErr w:type="spellStart"/>
      <w:r w:rsidRPr="006E47A5">
        <w:rPr>
          <w:rFonts w:ascii="Times New Roman" w:eastAsia="Times New Roman" w:hAnsi="Times New Roman" w:cs="Times New Roman"/>
          <w:color w:val="auto"/>
          <w:sz w:val="28"/>
          <w:szCs w:val="28"/>
        </w:rPr>
        <w:t>предпроектная</w:t>
      </w:r>
      <w:proofErr w:type="spellEnd"/>
      <w:r w:rsidRPr="006E47A5">
        <w:rPr>
          <w:rFonts w:ascii="Times New Roman" w:eastAsia="Times New Roman" w:hAnsi="Times New Roman" w:cs="Times New Roman"/>
          <w:color w:val="auto"/>
          <w:sz w:val="28"/>
          <w:szCs w:val="28"/>
        </w:rPr>
        <w:t xml:space="preserve"> подготовка, инженерная и строительная стадии, эксплуатация.</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15. Состав и роли участников: государство, институты развития, банки, инвестиционные фонды, пенсионные фонды, долговой и финансовый рынки, накопления граждан</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16. Зарубежный опыт финансирования высокотехнологичных проектов.</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17. Особенности требований финансирующих организаций к высокотехнологичным проектам.</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18. Финансовые обязательства и гарантии на различных стадиях реализации высокотехнологичного проекта</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19. Предпринимательские риски реализации высокотехнологичных проектов</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20. Финансовые последствия наступления социальных, строительных, эксплуатационных, экологических рисков, риска траффика и иных рисков. Риски размещения и рефинансирование долга.</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 xml:space="preserve">21. Управление рисками. Виды и размеры штрафов, гарантий и неустоек. Страхование рисков. </w:t>
      </w:r>
      <w:proofErr w:type="spellStart"/>
      <w:r w:rsidRPr="006E47A5">
        <w:rPr>
          <w:rFonts w:ascii="Times New Roman" w:eastAsia="Times New Roman" w:hAnsi="Times New Roman" w:cs="Times New Roman"/>
          <w:color w:val="auto"/>
          <w:sz w:val="28"/>
          <w:szCs w:val="28"/>
        </w:rPr>
        <w:t>Тарифообразование</w:t>
      </w:r>
      <w:proofErr w:type="spellEnd"/>
      <w:r w:rsidRPr="006E47A5">
        <w:rPr>
          <w:rFonts w:ascii="Times New Roman" w:eastAsia="Times New Roman" w:hAnsi="Times New Roman" w:cs="Times New Roman"/>
          <w:color w:val="auto"/>
          <w:sz w:val="28"/>
          <w:szCs w:val="28"/>
        </w:rPr>
        <w:t xml:space="preserve"> и хеджирование рисков доходности. Изменения в проекте и возврат инвестиций.</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22. Финансовая модель высокотехнологичного проекта. Показатели эффективности проекта.</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23. Проработка рисков проекта в финансовой модели.</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24. Влияние риска на стоимость привлекаемого финансирования.</w:t>
      </w:r>
    </w:p>
    <w:p w:rsidR="000E2B4F" w:rsidRPr="006E47A5" w:rsidRDefault="000E2B4F" w:rsidP="000E2B4F">
      <w:pPr>
        <w:widowControl/>
        <w:spacing w:line="360" w:lineRule="auto"/>
        <w:ind w:firstLine="284"/>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25. Выбор схемы финансирования и финансовая модель.</w:t>
      </w:r>
    </w:p>
    <w:p w:rsidR="00DF7E54" w:rsidRPr="006E47A5" w:rsidRDefault="000E2B4F" w:rsidP="000E2B4F">
      <w:pPr>
        <w:widowControl/>
        <w:spacing w:line="360" w:lineRule="auto"/>
        <w:ind w:firstLine="284"/>
        <w:jc w:val="both"/>
        <w:rPr>
          <w:rFonts w:ascii="Times New Roman" w:hAnsi="Times New Roman" w:cs="Times New Roman"/>
          <w:b/>
          <w:bCs/>
          <w:color w:val="auto"/>
          <w:kern w:val="32"/>
          <w:sz w:val="28"/>
          <w:szCs w:val="28"/>
        </w:rPr>
      </w:pPr>
      <w:r w:rsidRPr="006E47A5">
        <w:rPr>
          <w:rFonts w:ascii="Times New Roman" w:eastAsia="Times New Roman" w:hAnsi="Times New Roman" w:cs="Times New Roman"/>
          <w:color w:val="auto"/>
          <w:sz w:val="28"/>
          <w:szCs w:val="28"/>
        </w:rPr>
        <w:t>26. Разбор финансовой модели по конкретному высокотехнологичному проекту.</w:t>
      </w:r>
    </w:p>
    <w:p w:rsidR="00741E97" w:rsidRPr="006E47A5" w:rsidRDefault="00741E97"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bookmarkStart w:id="22" w:name="_Toc19101447"/>
      <w:r w:rsidRPr="006E47A5">
        <w:rPr>
          <w:rFonts w:ascii="Times New Roman" w:hAnsi="Times New Roman" w:cs="Times New Roman"/>
          <w:color w:val="auto"/>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6F3CBD" w:rsidRPr="006E47A5" w:rsidRDefault="006F3CBD"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r w:rsidRPr="006E47A5">
        <w:rPr>
          <w:rFonts w:ascii="Times New Roman" w:eastAsia="Calibri"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22"/>
    </w:p>
    <w:p w:rsidR="00413697" w:rsidRPr="006E47A5" w:rsidRDefault="001F461E" w:rsidP="00FF2C72">
      <w:pPr>
        <w:widowControl/>
        <w:autoSpaceDE w:val="0"/>
        <w:autoSpaceDN w:val="0"/>
        <w:adjustRightInd w:val="0"/>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Перечень компетенций, формируемых в процессе освоения дисциплины, содержится в разделе 2 «</w:t>
      </w:r>
      <w:r w:rsidR="0045748A" w:rsidRPr="006E47A5">
        <w:rPr>
          <w:rFonts w:ascii="Times New Roman" w:hAnsi="Times New Roman" w:cs="Times New Roman"/>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E47A5">
        <w:rPr>
          <w:rFonts w:ascii="Times New Roman" w:hAnsi="Times New Roman" w:cs="Times New Roman"/>
          <w:color w:val="auto"/>
          <w:sz w:val="28"/>
          <w:szCs w:val="28"/>
        </w:rPr>
        <w:t>».</w:t>
      </w:r>
    </w:p>
    <w:p w:rsidR="00DF7E54" w:rsidRPr="006E47A5" w:rsidRDefault="00DF7E54" w:rsidP="00DF7E54">
      <w:pPr>
        <w:widowControl/>
        <w:spacing w:line="360" w:lineRule="auto"/>
        <w:ind w:firstLine="709"/>
        <w:jc w:val="both"/>
        <w:rPr>
          <w:rFonts w:ascii="Times New Roman" w:eastAsia="Calibri" w:hAnsi="Times New Roman" w:cs="Times New Roman"/>
          <w:b/>
          <w:color w:val="auto"/>
          <w:sz w:val="28"/>
          <w:szCs w:val="20"/>
        </w:rPr>
      </w:pPr>
      <w:bookmarkStart w:id="23" w:name="_Toc449699548"/>
      <w:bookmarkStart w:id="24" w:name="_Toc969653"/>
      <w:r w:rsidRPr="006E47A5">
        <w:rPr>
          <w:rFonts w:ascii="Times New Roman" w:eastAsia="Calibri" w:hAnsi="Times New Roman" w:cs="Times New Roman"/>
          <w:b/>
          <w:color w:val="auto"/>
          <w:sz w:val="28"/>
          <w:szCs w:val="20"/>
        </w:rPr>
        <w:t>Типовые контрольные задания или иные материалы, необходимые для оценки индикаторов достижения компетенций умений</w:t>
      </w:r>
      <w:bookmarkEnd w:id="23"/>
      <w:r w:rsidRPr="006E47A5">
        <w:rPr>
          <w:rFonts w:ascii="Times New Roman" w:eastAsia="Calibri" w:hAnsi="Times New Roman" w:cs="Times New Roman"/>
          <w:b/>
          <w:color w:val="auto"/>
          <w:sz w:val="28"/>
          <w:szCs w:val="20"/>
        </w:rPr>
        <w:t xml:space="preserve"> и знаний</w:t>
      </w:r>
      <w:bookmarkEnd w:id="24"/>
    </w:p>
    <w:p w:rsidR="00986AA5" w:rsidRPr="006E47A5" w:rsidRDefault="00986AA5" w:rsidP="00986AA5">
      <w:pPr>
        <w:spacing w:line="360" w:lineRule="auto"/>
        <w:ind w:firstLine="709"/>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Примерный перечень вопросов для подготовки к </w:t>
      </w:r>
      <w:r w:rsidR="000E2B4F" w:rsidRPr="006E47A5">
        <w:rPr>
          <w:rFonts w:ascii="Times New Roman" w:hAnsi="Times New Roman" w:cs="Times New Roman"/>
          <w:b/>
          <w:color w:val="auto"/>
          <w:sz w:val="28"/>
          <w:szCs w:val="28"/>
        </w:rPr>
        <w:t>экзамену</w:t>
      </w:r>
      <w:r w:rsidRPr="006E47A5">
        <w:rPr>
          <w:rFonts w:ascii="Times New Roman" w:hAnsi="Times New Roman" w:cs="Times New Roman"/>
          <w:b/>
          <w:color w:val="auto"/>
          <w:sz w:val="28"/>
          <w:szCs w:val="28"/>
        </w:rPr>
        <w:t xml:space="preserve"> </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 Крупнейшие российские высокотехнологичные проекты</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2. Специальные инвестиционные контракты как механизм реализации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3. Нормативно-правовое регулирование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4. Меры государственной поддержки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5. Механизмы участия органов государственной власти в реализации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6. Реализация национальной программы «Цифровая экономика Российской Федерации».</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7. Особенности проектного финансирования в России</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8.Понятие модели ведения бизнеса и их изменение на современном этапе.</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9. Инновационные способы финансирования высокотехнологичных проектов в России и мире</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10. Методы финансирования </w:t>
      </w:r>
      <w:r w:rsidR="00887468" w:rsidRPr="006E47A5">
        <w:rPr>
          <w:rFonts w:ascii="Times New Roman" w:hAnsi="Times New Roman" w:cs="Times New Roman"/>
          <w:color w:val="auto"/>
          <w:sz w:val="28"/>
          <w:szCs w:val="28"/>
        </w:rPr>
        <w:t>высокотехнологичных проектов</w:t>
      </w:r>
      <w:r w:rsidRPr="006E47A5">
        <w:rPr>
          <w:rFonts w:ascii="Times New Roman" w:hAnsi="Times New Roman" w:cs="Times New Roman"/>
          <w:color w:val="auto"/>
          <w:sz w:val="28"/>
          <w:szCs w:val="28"/>
        </w:rPr>
        <w:t xml:space="preserve"> и компаний</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11. Структура источников финансирования высокотехнологичных проектов в России</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12. Формы финансирования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13. Инструменты финансирования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lastRenderedPageBreak/>
        <w:t>14. Зарубежный опыт финансирования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15. Российский опыт финансирования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16. Финансовые обязательства и гарантии на различных стадиях реализации высокотехнологичного проекта</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17. Имущественные, финансовые и нематериальные риски реализации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18. Финансовые последствия наступления социальных, строительных, эксплуатационных, экологических рисков, риска траффика и иных рисков. </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19. Риски размещения и рефинансирование долга.</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20. Управление рисками высокотехнологичных проектов.</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21. Финансовая модель высокотехнологичного проекта.</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22. Показатели эффективности проекта.</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23. Расчет стоимости финансирования. Влияние риска на стоимость привлекаемого финансирования.</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24. Модель CAPM. Расчет показателя WACC.</w:t>
      </w:r>
    </w:p>
    <w:p w:rsidR="000E2B4F" w:rsidRPr="006E47A5" w:rsidRDefault="000E2B4F" w:rsidP="00DE2F83">
      <w:pPr>
        <w:tabs>
          <w:tab w:val="left" w:pos="284"/>
          <w:tab w:val="left" w:pos="1134"/>
          <w:tab w:val="left" w:pos="1276"/>
        </w:tabs>
        <w:spacing w:line="360" w:lineRule="auto"/>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25. Оценка финансовой и бюджетной эффективности. Расчет показателей NPV, IRR, </w:t>
      </w:r>
      <w:proofErr w:type="spellStart"/>
      <w:r w:rsidRPr="006E47A5">
        <w:rPr>
          <w:rFonts w:ascii="Times New Roman" w:hAnsi="Times New Roman" w:cs="Times New Roman"/>
          <w:color w:val="auto"/>
          <w:sz w:val="28"/>
          <w:szCs w:val="28"/>
        </w:rPr>
        <w:t>Pb</w:t>
      </w:r>
      <w:proofErr w:type="spellEnd"/>
      <w:r w:rsidRPr="006E47A5">
        <w:rPr>
          <w:rFonts w:ascii="Times New Roman" w:hAnsi="Times New Roman" w:cs="Times New Roman"/>
          <w:color w:val="auto"/>
          <w:sz w:val="28"/>
          <w:szCs w:val="28"/>
        </w:rPr>
        <w:t>. Анализ чувствительности.</w:t>
      </w:r>
    </w:p>
    <w:p w:rsidR="00986AA5" w:rsidRDefault="00986AA5" w:rsidP="00741E97">
      <w:pPr>
        <w:keepNext/>
        <w:keepLines/>
        <w:widowControl/>
        <w:tabs>
          <w:tab w:val="left" w:pos="1134"/>
        </w:tabs>
        <w:spacing w:line="360" w:lineRule="auto"/>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Пример </w:t>
      </w:r>
      <w:r w:rsidR="006E47A5" w:rsidRPr="006E47A5">
        <w:rPr>
          <w:rFonts w:ascii="Times New Roman" w:hAnsi="Times New Roman" w:cs="Times New Roman"/>
          <w:b/>
          <w:color w:val="auto"/>
          <w:sz w:val="28"/>
          <w:szCs w:val="28"/>
        </w:rPr>
        <w:t>экзаменационного билета</w:t>
      </w:r>
    </w:p>
    <w:p w:rsidR="00403C5B" w:rsidRPr="00B6617A" w:rsidRDefault="00403C5B" w:rsidP="00403C5B">
      <w:pPr>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 xml:space="preserve">Федеральное государственное образовательное бюджетное учреждение </w:t>
      </w:r>
      <w:r w:rsidRPr="00B6617A">
        <w:rPr>
          <w:rFonts w:ascii="Times New Roman" w:eastAsia="Times New Roman" w:hAnsi="Times New Roman" w:cs="Times New Roman"/>
          <w:b/>
          <w:color w:val="auto"/>
        </w:rPr>
        <w:br/>
        <w:t>высшего образования</w:t>
      </w:r>
    </w:p>
    <w:p w:rsidR="00403C5B" w:rsidRPr="00B6617A" w:rsidRDefault="00403C5B" w:rsidP="00403C5B">
      <w:pPr>
        <w:widowControl/>
        <w:spacing w:before="120" w:after="120"/>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 xml:space="preserve">ФИНАНСОВЫЙ УНИВЕРСИТЕТ ПРИ ПРАВИТЕЛЬСТВЕ </w:t>
      </w:r>
      <w:r w:rsidRPr="00B6617A">
        <w:rPr>
          <w:rFonts w:ascii="Times New Roman" w:eastAsia="Times New Roman" w:hAnsi="Times New Roman" w:cs="Times New Roman"/>
          <w:b/>
          <w:color w:val="auto"/>
        </w:rPr>
        <w:br/>
        <w:t>РОССИЙСКОЙ ФЕДЕРАЦИИ</w:t>
      </w:r>
      <w:r w:rsidRPr="00B6617A">
        <w:rPr>
          <w:rFonts w:ascii="Times New Roman" w:eastAsia="Times New Roman" w:hAnsi="Times New Roman" w:cs="Times New Roman"/>
          <w:b/>
          <w:color w:val="auto"/>
        </w:rPr>
        <w:br/>
        <w:t>(Финансовый университет)</w:t>
      </w:r>
    </w:p>
    <w:p w:rsidR="00403C5B" w:rsidRPr="00B6617A" w:rsidRDefault="00403C5B" w:rsidP="009D1BEE">
      <w:pPr>
        <w:widowControl/>
        <w:ind w:right="-58"/>
        <w:jc w:val="center"/>
        <w:rPr>
          <w:rFonts w:ascii="Times New Roman" w:eastAsia="Times New Roman" w:hAnsi="Times New Roman" w:cs="Times New Roman"/>
          <w:b/>
          <w:color w:val="auto"/>
        </w:rPr>
      </w:pPr>
      <w:r w:rsidRPr="00B6617A">
        <w:rPr>
          <w:rFonts w:ascii="Times New Roman" w:eastAsia="Times New Roman" w:hAnsi="Times New Roman" w:cs="Times New Roman"/>
          <w:b/>
          <w:color w:val="auto"/>
        </w:rPr>
        <w:t>Департамент корпоративных финансов и корпоративного управления</w:t>
      </w:r>
    </w:p>
    <w:tbl>
      <w:tblPr>
        <w:tblStyle w:val="51"/>
        <w:tblW w:w="92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185"/>
        <w:gridCol w:w="1903"/>
        <w:gridCol w:w="1023"/>
        <w:gridCol w:w="2866"/>
      </w:tblGrid>
      <w:tr w:rsidR="00403C5B" w:rsidRPr="00B6617A" w:rsidTr="009D1BEE">
        <w:tc>
          <w:tcPr>
            <w:tcW w:w="9241" w:type="dxa"/>
            <w:gridSpan w:val="5"/>
          </w:tcPr>
          <w:p w:rsidR="009D1BEE" w:rsidRPr="00B6617A" w:rsidRDefault="009D1BEE" w:rsidP="009D1BEE">
            <w:pPr>
              <w:widowControl/>
              <w:ind w:left="5982" w:hanging="5490"/>
              <w:rPr>
                <w:rFonts w:ascii="Times New Roman" w:eastAsia="Times New Roman" w:hAnsi="Times New Roman"/>
                <w:b/>
                <w:bCs/>
                <w:color w:val="auto"/>
              </w:rPr>
            </w:pPr>
            <w:r w:rsidRPr="009D1BEE">
              <w:rPr>
                <w:rFonts w:ascii="Times New Roman" w:eastAsia="Times New Roman" w:hAnsi="Times New Roman"/>
                <w:color w:val="auto"/>
              </w:rPr>
              <w:t xml:space="preserve">Наименование дисциплины: </w:t>
            </w:r>
            <w:r w:rsidR="00403C5B" w:rsidRPr="00403C5B">
              <w:rPr>
                <w:rFonts w:ascii="Times New Roman" w:eastAsia="Times New Roman" w:hAnsi="Times New Roman"/>
                <w:b/>
                <w:bCs/>
                <w:color w:val="auto"/>
              </w:rPr>
              <w:t>Финансирование высокотехно</w:t>
            </w:r>
            <w:r>
              <w:rPr>
                <w:rFonts w:ascii="Times New Roman" w:eastAsia="Times New Roman" w:hAnsi="Times New Roman"/>
                <w:b/>
                <w:bCs/>
                <w:color w:val="auto"/>
              </w:rPr>
              <w:t xml:space="preserve">логичных проектов в цифровой </w:t>
            </w:r>
            <w:r w:rsidR="00403C5B" w:rsidRPr="00403C5B">
              <w:rPr>
                <w:rFonts w:ascii="Times New Roman" w:eastAsia="Times New Roman" w:hAnsi="Times New Roman"/>
                <w:b/>
                <w:bCs/>
                <w:color w:val="auto"/>
              </w:rPr>
              <w:t>экономике</w:t>
            </w:r>
          </w:p>
        </w:tc>
      </w:tr>
      <w:tr w:rsidR="00403C5B" w:rsidRPr="00B6617A" w:rsidTr="009D1BEE">
        <w:tc>
          <w:tcPr>
            <w:tcW w:w="2268" w:type="dxa"/>
          </w:tcPr>
          <w:p w:rsidR="00403C5B" w:rsidRPr="00B6617A" w:rsidRDefault="00403C5B" w:rsidP="009D1BEE">
            <w:pPr>
              <w:widowControl/>
              <w:rPr>
                <w:rFonts w:ascii="Times New Roman" w:eastAsia="Times New Roman" w:hAnsi="Times New Roman"/>
                <w:b/>
                <w:bCs/>
                <w:color w:val="auto"/>
              </w:rPr>
            </w:pPr>
            <w:r w:rsidRPr="00B6617A">
              <w:rPr>
                <w:rFonts w:ascii="Times New Roman" w:eastAsia="Times New Roman" w:hAnsi="Times New Roman"/>
                <w:b/>
                <w:bCs/>
                <w:color w:val="auto"/>
              </w:rPr>
              <w:t>Факультет</w:t>
            </w:r>
          </w:p>
        </w:tc>
        <w:tc>
          <w:tcPr>
            <w:tcW w:w="4111" w:type="dxa"/>
            <w:gridSpan w:val="3"/>
          </w:tcPr>
          <w:p w:rsidR="00403C5B" w:rsidRPr="00B6617A" w:rsidRDefault="009D1BEE" w:rsidP="009D1BEE">
            <w:pPr>
              <w:widowControl/>
              <w:rPr>
                <w:rFonts w:ascii="Times New Roman" w:hAnsi="Times New Roman"/>
                <w:color w:val="auto"/>
              </w:rPr>
            </w:pPr>
            <w:r w:rsidRPr="009D1BEE">
              <w:rPr>
                <w:rFonts w:ascii="Times New Roman" w:hAnsi="Times New Roman"/>
                <w:color w:val="auto"/>
              </w:rPr>
              <w:t>Экономики и бизнеса</w:t>
            </w:r>
          </w:p>
        </w:tc>
        <w:tc>
          <w:tcPr>
            <w:tcW w:w="2866" w:type="dxa"/>
          </w:tcPr>
          <w:p w:rsidR="00403C5B" w:rsidRPr="00B6617A" w:rsidRDefault="00403C5B" w:rsidP="009D1BEE">
            <w:pPr>
              <w:widowControl/>
              <w:rPr>
                <w:rFonts w:ascii="Times New Roman" w:eastAsia="Times New Roman" w:hAnsi="Times New Roman"/>
                <w:b/>
                <w:bCs/>
                <w:color w:val="auto"/>
              </w:rPr>
            </w:pPr>
            <w:r w:rsidRPr="00B6617A">
              <w:rPr>
                <w:rFonts w:ascii="Times New Roman" w:eastAsia="Times New Roman" w:hAnsi="Times New Roman"/>
                <w:bCs/>
                <w:color w:val="auto"/>
              </w:rPr>
              <w:t>Форма обучения</w:t>
            </w:r>
            <w:r w:rsidRPr="00B6617A">
              <w:rPr>
                <w:rFonts w:ascii="Times New Roman" w:eastAsia="Times New Roman" w:hAnsi="Times New Roman"/>
                <w:b/>
                <w:bCs/>
                <w:color w:val="auto"/>
              </w:rPr>
              <w:t xml:space="preserve"> - очная</w:t>
            </w:r>
          </w:p>
        </w:tc>
      </w:tr>
      <w:tr w:rsidR="00403C5B" w:rsidRPr="00B6617A" w:rsidTr="009D1BEE">
        <w:tc>
          <w:tcPr>
            <w:tcW w:w="2268" w:type="dxa"/>
          </w:tcPr>
          <w:p w:rsidR="00403C5B" w:rsidRPr="00B6617A" w:rsidRDefault="00403C5B" w:rsidP="009D1BEE">
            <w:pPr>
              <w:widowControl/>
              <w:rPr>
                <w:rFonts w:ascii="Times New Roman" w:eastAsia="Times New Roman" w:hAnsi="Times New Roman"/>
                <w:bCs/>
                <w:color w:val="auto"/>
              </w:rPr>
            </w:pPr>
            <w:r w:rsidRPr="00B6617A">
              <w:rPr>
                <w:rFonts w:ascii="Times New Roman" w:eastAsia="Times New Roman" w:hAnsi="Times New Roman"/>
                <w:bCs/>
                <w:color w:val="auto"/>
              </w:rPr>
              <w:t>Семестр</w:t>
            </w:r>
          </w:p>
        </w:tc>
        <w:tc>
          <w:tcPr>
            <w:tcW w:w="1185" w:type="dxa"/>
          </w:tcPr>
          <w:p w:rsidR="00403C5B" w:rsidRPr="00B6617A" w:rsidRDefault="00403C5B" w:rsidP="009D1BEE">
            <w:pPr>
              <w:widowControl/>
              <w:rPr>
                <w:rFonts w:ascii="Times New Roman" w:eastAsia="Times New Roman" w:hAnsi="Times New Roman"/>
                <w:b/>
                <w:bCs/>
                <w:color w:val="auto"/>
              </w:rPr>
            </w:pPr>
            <w:r w:rsidRPr="00B6617A">
              <w:rPr>
                <w:rFonts w:ascii="Times New Roman" w:eastAsia="Times New Roman" w:hAnsi="Times New Roman"/>
                <w:b/>
                <w:bCs/>
                <w:color w:val="auto"/>
              </w:rPr>
              <w:t>7</w:t>
            </w:r>
          </w:p>
        </w:tc>
        <w:tc>
          <w:tcPr>
            <w:tcW w:w="1903" w:type="dxa"/>
          </w:tcPr>
          <w:p w:rsidR="00403C5B" w:rsidRPr="00B6617A" w:rsidRDefault="00403C5B" w:rsidP="009D1BEE">
            <w:pPr>
              <w:widowControl/>
              <w:rPr>
                <w:rFonts w:ascii="Times New Roman" w:eastAsia="Times New Roman" w:hAnsi="Times New Roman"/>
                <w:bCs/>
                <w:color w:val="auto"/>
              </w:rPr>
            </w:pPr>
            <w:r w:rsidRPr="00B6617A">
              <w:rPr>
                <w:rFonts w:ascii="Times New Roman" w:eastAsia="Times New Roman" w:hAnsi="Times New Roman"/>
                <w:bCs/>
                <w:color w:val="auto"/>
              </w:rPr>
              <w:t>Направление</w:t>
            </w:r>
          </w:p>
        </w:tc>
        <w:tc>
          <w:tcPr>
            <w:tcW w:w="3885" w:type="dxa"/>
            <w:gridSpan w:val="2"/>
          </w:tcPr>
          <w:p w:rsidR="00403C5B" w:rsidRPr="00B6617A" w:rsidRDefault="009D1BEE" w:rsidP="009D1BEE">
            <w:pPr>
              <w:widowControl/>
              <w:rPr>
                <w:rFonts w:ascii="Times New Roman" w:eastAsia="Times New Roman" w:hAnsi="Times New Roman"/>
                <w:b/>
                <w:bCs/>
                <w:color w:val="auto"/>
              </w:rPr>
            </w:pPr>
            <w:r w:rsidRPr="009D1BEE">
              <w:rPr>
                <w:rFonts w:ascii="Times New Roman" w:eastAsia="Times New Roman" w:hAnsi="Times New Roman"/>
                <w:b/>
                <w:bCs/>
                <w:color w:val="auto"/>
              </w:rPr>
              <w:t>Экономика</w:t>
            </w:r>
          </w:p>
        </w:tc>
      </w:tr>
      <w:tr w:rsidR="00403C5B" w:rsidRPr="00B6617A" w:rsidTr="009D1BEE">
        <w:tc>
          <w:tcPr>
            <w:tcW w:w="2268" w:type="dxa"/>
          </w:tcPr>
          <w:p w:rsidR="00403C5B" w:rsidRPr="00B6617A" w:rsidRDefault="00403C5B" w:rsidP="009D1BEE">
            <w:pPr>
              <w:widowControl/>
              <w:rPr>
                <w:rFonts w:ascii="Times New Roman" w:eastAsia="Times New Roman" w:hAnsi="Times New Roman"/>
                <w:bCs/>
                <w:color w:val="auto"/>
              </w:rPr>
            </w:pPr>
            <w:r w:rsidRPr="00B6617A">
              <w:rPr>
                <w:rFonts w:ascii="Times New Roman" w:eastAsia="Times New Roman" w:hAnsi="Times New Roman"/>
                <w:bCs/>
                <w:color w:val="auto"/>
              </w:rPr>
              <w:t>Профиль</w:t>
            </w:r>
          </w:p>
        </w:tc>
        <w:tc>
          <w:tcPr>
            <w:tcW w:w="6973" w:type="dxa"/>
            <w:gridSpan w:val="4"/>
          </w:tcPr>
          <w:p w:rsidR="00403C5B" w:rsidRPr="00B6617A" w:rsidRDefault="00403C5B" w:rsidP="009D1BEE">
            <w:pPr>
              <w:widowControl/>
              <w:rPr>
                <w:rFonts w:ascii="Times New Roman" w:eastAsia="Times New Roman" w:hAnsi="Times New Roman"/>
                <w:b/>
                <w:bCs/>
                <w:color w:val="auto"/>
              </w:rPr>
            </w:pPr>
            <w:r w:rsidRPr="00B6617A">
              <w:rPr>
                <w:rFonts w:ascii="Times New Roman" w:hAnsi="Times New Roman"/>
                <w:b/>
                <w:bCs/>
                <w:color w:val="333333"/>
              </w:rPr>
              <w:t> </w:t>
            </w:r>
            <w:r w:rsidR="009D1BEE" w:rsidRPr="009D1BEE">
              <w:rPr>
                <w:rFonts w:ascii="Times New Roman" w:hAnsi="Times New Roman"/>
                <w:b/>
                <w:bCs/>
                <w:color w:val="333333"/>
              </w:rPr>
              <w:t>Финансовые технологии в бизнесе</w:t>
            </w:r>
          </w:p>
        </w:tc>
      </w:tr>
    </w:tbl>
    <w:p w:rsidR="00403C5B" w:rsidRDefault="00403C5B" w:rsidP="009D1BEE">
      <w:pPr>
        <w:widowControl/>
        <w:rPr>
          <w:rFonts w:ascii="Times New Roman" w:eastAsia="Calibri" w:hAnsi="Times New Roman" w:cs="Times New Roman"/>
          <w:b/>
          <w:color w:val="auto"/>
          <w:sz w:val="28"/>
          <w:szCs w:val="28"/>
          <w:lang w:eastAsia="en-US"/>
        </w:rPr>
      </w:pPr>
      <w:r w:rsidRPr="004E199F">
        <w:rPr>
          <w:rFonts w:ascii="Times New Roman" w:eastAsia="Calibri" w:hAnsi="Times New Roman" w:cs="Times New Roman"/>
          <w:b/>
          <w:color w:val="auto"/>
          <w:sz w:val="28"/>
          <w:szCs w:val="28"/>
          <w:lang w:eastAsia="en-US"/>
        </w:rPr>
        <w:t>Экзаменационный билет № 1</w:t>
      </w:r>
      <w:r>
        <w:rPr>
          <w:rFonts w:ascii="Times New Roman" w:eastAsia="Calibri" w:hAnsi="Times New Roman" w:cs="Times New Roman"/>
          <w:b/>
          <w:color w:val="auto"/>
          <w:sz w:val="28"/>
          <w:szCs w:val="28"/>
          <w:lang w:eastAsia="en-US"/>
        </w:rPr>
        <w:t xml:space="preserve"> </w:t>
      </w:r>
    </w:p>
    <w:p w:rsidR="009D1BEE" w:rsidRPr="006E47A5" w:rsidRDefault="009D1BEE" w:rsidP="00DE2F83">
      <w:pPr>
        <w:ind w:left="284" w:hanging="284"/>
        <w:rPr>
          <w:rFonts w:ascii="Times New Roman" w:eastAsia="Times New Roman" w:hAnsi="Times New Roman" w:cs="Times New Roman"/>
          <w:i/>
          <w:color w:val="auto"/>
          <w:sz w:val="28"/>
          <w:szCs w:val="28"/>
        </w:rPr>
      </w:pPr>
      <w:r w:rsidRPr="006E47A5">
        <w:rPr>
          <w:rFonts w:ascii="Times New Roman" w:eastAsia="Times New Roman" w:hAnsi="Times New Roman" w:cs="Times New Roman"/>
          <w:color w:val="auto"/>
          <w:sz w:val="28"/>
          <w:szCs w:val="28"/>
        </w:rPr>
        <w:t xml:space="preserve">1. </w:t>
      </w:r>
      <w:r w:rsidRPr="006E47A5">
        <w:rPr>
          <w:rFonts w:ascii="Times New Roman" w:eastAsia="Times New Roman" w:hAnsi="Times New Roman" w:cs="Times New Roman"/>
          <w:color w:val="auto"/>
          <w:sz w:val="28"/>
          <w:szCs w:val="28"/>
        </w:rPr>
        <w:tab/>
        <w:t xml:space="preserve">Крупнейшие российские высокотехнологичные проекты </w:t>
      </w:r>
      <w:r w:rsidRPr="006E47A5">
        <w:rPr>
          <w:rFonts w:ascii="Times New Roman" w:eastAsia="Times New Roman" w:hAnsi="Times New Roman" w:cs="Times New Roman"/>
          <w:i/>
          <w:color w:val="auto"/>
          <w:sz w:val="28"/>
          <w:szCs w:val="28"/>
        </w:rPr>
        <w:t>(максимальное количество баллов - 20).</w:t>
      </w:r>
    </w:p>
    <w:p w:rsidR="009D1BEE" w:rsidRPr="006E47A5" w:rsidRDefault="009D1BEE" w:rsidP="00DE2F83">
      <w:pPr>
        <w:ind w:left="284" w:hanging="284"/>
        <w:rPr>
          <w:rFonts w:ascii="Times New Roman" w:eastAsia="Times New Roman" w:hAnsi="Times New Roman" w:cs="Times New Roman"/>
          <w:i/>
          <w:color w:val="auto"/>
          <w:sz w:val="28"/>
          <w:szCs w:val="28"/>
        </w:rPr>
      </w:pPr>
      <w:r w:rsidRPr="006E47A5">
        <w:rPr>
          <w:rFonts w:ascii="Times New Roman" w:eastAsia="Times New Roman" w:hAnsi="Times New Roman" w:cs="Times New Roman"/>
          <w:color w:val="auto"/>
          <w:sz w:val="28"/>
          <w:szCs w:val="28"/>
        </w:rPr>
        <w:t xml:space="preserve">2. Задача </w:t>
      </w:r>
      <w:r w:rsidRPr="006E47A5">
        <w:rPr>
          <w:rFonts w:ascii="Times New Roman" w:eastAsia="Times New Roman" w:hAnsi="Times New Roman" w:cs="Times New Roman"/>
          <w:i/>
          <w:color w:val="auto"/>
          <w:sz w:val="28"/>
          <w:szCs w:val="28"/>
        </w:rPr>
        <w:t>(максимальное количество баллов - 20).</w:t>
      </w:r>
    </w:p>
    <w:p w:rsidR="009D1BEE" w:rsidRPr="006E47A5" w:rsidRDefault="009D1BEE" w:rsidP="00DE2F83">
      <w:pPr>
        <w:tabs>
          <w:tab w:val="left" w:pos="540"/>
        </w:tabs>
        <w:ind w:firstLine="709"/>
        <w:contextualSpacing/>
        <w:rPr>
          <w:rFonts w:ascii="Times New Roman" w:eastAsia="Times New Roman" w:hAnsi="Times New Roman"/>
          <w:color w:val="auto"/>
          <w:sz w:val="28"/>
          <w:szCs w:val="28"/>
        </w:rPr>
      </w:pPr>
      <w:bookmarkStart w:id="25" w:name="number25"/>
      <w:bookmarkStart w:id="26" w:name="body25"/>
      <w:bookmarkStart w:id="27" w:name="number24"/>
      <w:bookmarkStart w:id="28" w:name="body24"/>
      <w:bookmarkStart w:id="29" w:name="number23"/>
      <w:bookmarkStart w:id="30" w:name="body23"/>
      <w:bookmarkStart w:id="31" w:name="number22"/>
      <w:bookmarkStart w:id="32" w:name="body22"/>
      <w:bookmarkStart w:id="33" w:name="number21"/>
      <w:bookmarkStart w:id="34" w:name="body21"/>
      <w:bookmarkStart w:id="35" w:name="number20"/>
      <w:bookmarkStart w:id="36" w:name="body20"/>
      <w:bookmarkStart w:id="37" w:name="number19"/>
      <w:bookmarkStart w:id="38" w:name="body19"/>
      <w:bookmarkStart w:id="39" w:name="number18"/>
      <w:bookmarkStart w:id="40" w:name="body18"/>
      <w:bookmarkStart w:id="41" w:name="number17"/>
      <w:bookmarkStart w:id="42" w:name="body17"/>
      <w:bookmarkStart w:id="43" w:name="number16"/>
      <w:bookmarkStart w:id="44" w:name="body16"/>
      <w:bookmarkStart w:id="45" w:name="number15"/>
      <w:bookmarkStart w:id="46" w:name="body15"/>
      <w:bookmarkStart w:id="47" w:name="number14"/>
      <w:bookmarkStart w:id="48" w:name="body14"/>
      <w:bookmarkStart w:id="49" w:name="number13"/>
      <w:bookmarkStart w:id="50" w:name="body13"/>
      <w:bookmarkStart w:id="51" w:name="number12"/>
      <w:bookmarkStart w:id="52" w:name="body12"/>
      <w:bookmarkStart w:id="53" w:name="number11"/>
      <w:bookmarkStart w:id="54" w:name="body11"/>
      <w:bookmarkStart w:id="55" w:name="number10"/>
      <w:bookmarkStart w:id="56" w:name="body10"/>
      <w:bookmarkStart w:id="57" w:name="number9"/>
      <w:bookmarkStart w:id="58" w:name="body9"/>
      <w:bookmarkStart w:id="59" w:name="number8"/>
      <w:bookmarkStart w:id="60" w:name="body8"/>
      <w:bookmarkStart w:id="61" w:name="number7"/>
      <w:bookmarkStart w:id="62" w:name="body7"/>
      <w:bookmarkStart w:id="63" w:name="number6"/>
      <w:bookmarkStart w:id="64" w:name="body6"/>
      <w:bookmarkStart w:id="65" w:name="number5"/>
      <w:bookmarkStart w:id="66" w:name="body5"/>
      <w:bookmarkStart w:id="67" w:name="number4"/>
      <w:bookmarkStart w:id="68" w:name="body4"/>
      <w:bookmarkStart w:id="69" w:name="number3"/>
      <w:bookmarkStart w:id="70" w:name="body3"/>
      <w:bookmarkStart w:id="71" w:name="number2"/>
      <w:bookmarkStart w:id="72" w:name="body2"/>
      <w:bookmarkStart w:id="73" w:name="number1"/>
      <w:bookmarkStart w:id="74" w:name="body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E47A5">
        <w:rPr>
          <w:rFonts w:ascii="Times New Roman" w:eastAsia="Times New Roman" w:hAnsi="Times New Roman"/>
          <w:color w:val="auto"/>
          <w:sz w:val="28"/>
          <w:szCs w:val="28"/>
        </w:rPr>
        <w:t xml:space="preserve">Рассчитать стандартное отклонение и коэффициент вариации двух комбинаций проектов А и В, если по первому варианту доля проекта А составляет 40%, доля проекта В – 60%; по второму варианту указанные </w:t>
      </w:r>
      <w:r w:rsidRPr="006E47A5">
        <w:rPr>
          <w:rFonts w:ascii="Times New Roman" w:eastAsia="Times New Roman" w:hAnsi="Times New Roman"/>
          <w:color w:val="auto"/>
          <w:sz w:val="28"/>
          <w:szCs w:val="28"/>
        </w:rPr>
        <w:lastRenderedPageBreak/>
        <w:t>проекты имеют одинаковые доли в общем портфеле инвестиций. Определить степень риска индивидуально для каждого проекта и обосновать выбор наиболее безопасного портфеля инвестиций.</w:t>
      </w:r>
    </w:p>
    <w:p w:rsidR="009D1BEE" w:rsidRPr="006E47A5" w:rsidRDefault="009D1BEE" w:rsidP="009D1BEE">
      <w:pPr>
        <w:keepNext/>
        <w:keepLines/>
        <w:widowControl/>
        <w:tabs>
          <w:tab w:val="left" w:pos="540"/>
        </w:tabs>
        <w:contextualSpacing/>
        <w:jc w:val="center"/>
        <w:rPr>
          <w:rFonts w:ascii="Times New Roman" w:eastAsia="Times New Roman" w:hAnsi="Times New Roman"/>
          <w:i/>
          <w:color w:val="auto"/>
          <w:sz w:val="28"/>
          <w:szCs w:val="28"/>
        </w:rPr>
      </w:pPr>
      <w:r w:rsidRPr="006E47A5">
        <w:rPr>
          <w:rFonts w:ascii="Times New Roman" w:eastAsia="Times New Roman" w:hAnsi="Times New Roman"/>
          <w:i/>
          <w:color w:val="auto"/>
          <w:sz w:val="28"/>
          <w:szCs w:val="28"/>
        </w:rPr>
        <w:t>Оценка ожидаемых денежных потоков по проектам А и В.</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84"/>
        <w:gridCol w:w="2384"/>
        <w:gridCol w:w="2384"/>
        <w:gridCol w:w="2384"/>
      </w:tblGrid>
      <w:tr w:rsidR="009D1BEE" w:rsidRPr="006E47A5" w:rsidTr="00DE2F83">
        <w:trPr>
          <w:trHeight w:val="318"/>
        </w:trPr>
        <w:tc>
          <w:tcPr>
            <w:tcW w:w="1250" w:type="pct"/>
            <w:vMerge w:val="restart"/>
          </w:tcPr>
          <w:p w:rsidR="009D1BEE" w:rsidRPr="006E47A5" w:rsidRDefault="009D1BEE" w:rsidP="00394816">
            <w:pPr>
              <w:keepNext/>
              <w:keepLines/>
              <w:widowControl/>
              <w:tabs>
                <w:tab w:val="left" w:pos="1282"/>
              </w:tabs>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Состояние экономики</w:t>
            </w:r>
          </w:p>
        </w:tc>
        <w:tc>
          <w:tcPr>
            <w:tcW w:w="1250" w:type="pct"/>
            <w:vMerge w:val="restar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 xml:space="preserve">Вероятность, </w:t>
            </w:r>
            <w:proofErr w:type="spellStart"/>
            <w:r w:rsidRPr="006E47A5">
              <w:rPr>
                <w:rFonts w:ascii="Times New Roman" w:hAnsi="Times New Roman" w:cs="Times New Roman"/>
                <w:color w:val="auto"/>
                <w:sz w:val="28"/>
                <w:szCs w:val="28"/>
                <w:shd w:val="clear" w:color="auto" w:fill="FFFFFF"/>
              </w:rPr>
              <w:t>коэф</w:t>
            </w:r>
            <w:proofErr w:type="spellEnd"/>
            <w:r w:rsidRPr="006E47A5">
              <w:rPr>
                <w:rFonts w:ascii="Times New Roman" w:hAnsi="Times New Roman" w:cs="Times New Roman"/>
                <w:color w:val="auto"/>
                <w:sz w:val="28"/>
                <w:szCs w:val="28"/>
                <w:shd w:val="clear" w:color="auto" w:fill="FFFFFF"/>
              </w:rPr>
              <w:t>.</w:t>
            </w:r>
          </w:p>
        </w:tc>
        <w:tc>
          <w:tcPr>
            <w:tcW w:w="2500" w:type="pct"/>
            <w:gridSpan w:val="2"/>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Проектная рентабельность (</w:t>
            </w:r>
            <w:r w:rsidRPr="006E47A5">
              <w:rPr>
                <w:rFonts w:ascii="Times New Roman" w:hAnsi="Times New Roman" w:cs="Times New Roman"/>
                <w:color w:val="auto"/>
                <w:sz w:val="28"/>
                <w:szCs w:val="28"/>
                <w:shd w:val="clear" w:color="auto" w:fill="FFFFFF"/>
                <w:lang w:val="en-US"/>
              </w:rPr>
              <w:t>r</w:t>
            </w:r>
            <w:r w:rsidRPr="006E47A5">
              <w:rPr>
                <w:rFonts w:ascii="Times New Roman" w:hAnsi="Times New Roman" w:cs="Times New Roman"/>
                <w:color w:val="auto"/>
                <w:sz w:val="28"/>
                <w:szCs w:val="28"/>
                <w:shd w:val="clear" w:color="auto" w:fill="FFFFFF"/>
              </w:rPr>
              <w:t>), %</w:t>
            </w:r>
          </w:p>
        </w:tc>
      </w:tr>
      <w:tr w:rsidR="009D1BEE" w:rsidRPr="006E47A5" w:rsidTr="00DE2F83">
        <w:trPr>
          <w:trHeight w:val="335"/>
        </w:trPr>
        <w:tc>
          <w:tcPr>
            <w:tcW w:w="1250" w:type="pct"/>
            <w:vMerge/>
          </w:tcPr>
          <w:p w:rsidR="009D1BEE" w:rsidRPr="006E47A5" w:rsidRDefault="009D1BEE" w:rsidP="00394816">
            <w:pPr>
              <w:keepNext/>
              <w:keepLines/>
              <w:widowControl/>
              <w:tabs>
                <w:tab w:val="left" w:pos="1282"/>
              </w:tabs>
              <w:rPr>
                <w:rFonts w:ascii="Times New Roman" w:hAnsi="Times New Roman" w:cs="Times New Roman"/>
                <w:color w:val="auto"/>
                <w:sz w:val="28"/>
                <w:szCs w:val="28"/>
                <w:shd w:val="clear" w:color="auto" w:fill="FFFFFF"/>
              </w:rPr>
            </w:pPr>
          </w:p>
        </w:tc>
        <w:tc>
          <w:tcPr>
            <w:tcW w:w="1250" w:type="pct"/>
            <w:vMerge/>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i/>
                <w:color w:val="auto"/>
                <w:sz w:val="28"/>
                <w:szCs w:val="28"/>
                <w:shd w:val="clear" w:color="auto" w:fill="FFFFFF"/>
              </w:rPr>
            </w:pPr>
            <w:r w:rsidRPr="006E47A5">
              <w:rPr>
                <w:rFonts w:ascii="Times New Roman" w:hAnsi="Times New Roman" w:cs="Times New Roman"/>
                <w:i/>
                <w:color w:val="auto"/>
                <w:sz w:val="28"/>
                <w:szCs w:val="28"/>
                <w:shd w:val="clear" w:color="auto" w:fill="FFFFFF"/>
              </w:rPr>
              <w:t>Проект А</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i/>
                <w:color w:val="auto"/>
                <w:sz w:val="28"/>
                <w:szCs w:val="28"/>
                <w:shd w:val="clear" w:color="auto" w:fill="FFFFFF"/>
              </w:rPr>
            </w:pPr>
            <w:r w:rsidRPr="006E47A5">
              <w:rPr>
                <w:rFonts w:ascii="Times New Roman" w:hAnsi="Times New Roman" w:cs="Times New Roman"/>
                <w:i/>
                <w:color w:val="auto"/>
                <w:sz w:val="28"/>
                <w:szCs w:val="28"/>
                <w:shd w:val="clear" w:color="auto" w:fill="FFFFFF"/>
              </w:rPr>
              <w:t>Проект В</w:t>
            </w:r>
          </w:p>
        </w:tc>
      </w:tr>
      <w:tr w:rsidR="009D1BEE" w:rsidRPr="006E47A5" w:rsidTr="00DE2F83">
        <w:trPr>
          <w:trHeight w:val="301"/>
        </w:trPr>
        <w:tc>
          <w:tcPr>
            <w:tcW w:w="1250" w:type="pct"/>
          </w:tcPr>
          <w:p w:rsidR="009D1BEE" w:rsidRPr="006E47A5" w:rsidRDefault="009D1BEE" w:rsidP="00394816">
            <w:pPr>
              <w:keepNext/>
              <w:keepLines/>
              <w:widowControl/>
              <w:tabs>
                <w:tab w:val="left" w:pos="1282"/>
              </w:tabs>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А</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1</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2</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3</w:t>
            </w:r>
          </w:p>
        </w:tc>
      </w:tr>
      <w:tr w:rsidR="009D1BEE" w:rsidRPr="006E47A5" w:rsidTr="00DE2F83">
        <w:trPr>
          <w:trHeight w:val="318"/>
        </w:trPr>
        <w:tc>
          <w:tcPr>
            <w:tcW w:w="1250" w:type="pct"/>
          </w:tcPr>
          <w:p w:rsidR="009D1BEE" w:rsidRPr="006E47A5" w:rsidRDefault="009D1BEE" w:rsidP="00394816">
            <w:pPr>
              <w:keepNext/>
              <w:keepLines/>
              <w:widowControl/>
              <w:tabs>
                <w:tab w:val="left" w:pos="1282"/>
              </w:tabs>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Ситуация 1</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0,1</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35</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28</w:t>
            </w:r>
          </w:p>
        </w:tc>
      </w:tr>
      <w:tr w:rsidR="009D1BEE" w:rsidRPr="006E47A5" w:rsidTr="00DE2F83">
        <w:trPr>
          <w:trHeight w:val="318"/>
        </w:trPr>
        <w:tc>
          <w:tcPr>
            <w:tcW w:w="1250" w:type="pct"/>
          </w:tcPr>
          <w:p w:rsidR="009D1BEE" w:rsidRPr="006E47A5" w:rsidRDefault="009D1BEE" w:rsidP="00394816">
            <w:pPr>
              <w:keepNext/>
              <w:keepLines/>
              <w:widowControl/>
              <w:tabs>
                <w:tab w:val="left" w:pos="1282"/>
              </w:tabs>
              <w:rPr>
                <w:rFonts w:ascii="Times New Roman" w:hAnsi="Times New Roman" w:cs="Times New Roman"/>
                <w:b/>
                <w:color w:val="auto"/>
                <w:sz w:val="28"/>
                <w:szCs w:val="28"/>
                <w:shd w:val="clear" w:color="auto" w:fill="FFFFFF"/>
              </w:rPr>
            </w:pP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0,45</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24</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25</w:t>
            </w:r>
          </w:p>
        </w:tc>
      </w:tr>
      <w:tr w:rsidR="009D1BEE" w:rsidRPr="006E47A5" w:rsidTr="00DE2F83">
        <w:trPr>
          <w:trHeight w:val="318"/>
        </w:trPr>
        <w:tc>
          <w:tcPr>
            <w:tcW w:w="1250" w:type="pct"/>
          </w:tcPr>
          <w:p w:rsidR="009D1BEE" w:rsidRPr="006E47A5" w:rsidRDefault="009D1BEE" w:rsidP="00394816">
            <w:pPr>
              <w:keepNext/>
              <w:keepLines/>
              <w:widowControl/>
              <w:tabs>
                <w:tab w:val="left" w:pos="1282"/>
              </w:tabs>
              <w:rPr>
                <w:rFonts w:ascii="Times New Roman" w:hAnsi="Times New Roman" w:cs="Times New Roman"/>
                <w:b/>
                <w:color w:val="auto"/>
                <w:sz w:val="28"/>
                <w:szCs w:val="28"/>
                <w:shd w:val="clear" w:color="auto" w:fill="FFFFFF"/>
              </w:rPr>
            </w:pP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0,4</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18</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18</w:t>
            </w:r>
          </w:p>
        </w:tc>
      </w:tr>
      <w:tr w:rsidR="009D1BEE" w:rsidRPr="006E47A5" w:rsidTr="00DE2F83">
        <w:trPr>
          <w:trHeight w:val="301"/>
        </w:trPr>
        <w:tc>
          <w:tcPr>
            <w:tcW w:w="1250" w:type="pct"/>
          </w:tcPr>
          <w:p w:rsidR="009D1BEE" w:rsidRPr="006E47A5" w:rsidRDefault="009D1BEE" w:rsidP="00394816">
            <w:pPr>
              <w:keepNext/>
              <w:keepLines/>
              <w:widowControl/>
              <w:tabs>
                <w:tab w:val="left" w:pos="1282"/>
              </w:tabs>
              <w:rPr>
                <w:rFonts w:ascii="Times New Roman" w:hAnsi="Times New Roman" w:cs="Times New Roman"/>
                <w:b/>
                <w:color w:val="auto"/>
                <w:sz w:val="28"/>
                <w:szCs w:val="28"/>
                <w:shd w:val="clear" w:color="auto" w:fill="FFFFFF"/>
              </w:rPr>
            </w:pP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0,05</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6</w:t>
            </w:r>
          </w:p>
        </w:tc>
        <w:tc>
          <w:tcPr>
            <w:tcW w:w="1250" w:type="pct"/>
          </w:tcPr>
          <w:p w:rsidR="009D1BEE" w:rsidRPr="006E47A5" w:rsidRDefault="009D1BEE" w:rsidP="00394816">
            <w:pPr>
              <w:keepNext/>
              <w:keepLines/>
              <w:widowControl/>
              <w:tabs>
                <w:tab w:val="left" w:pos="1282"/>
              </w:tabs>
              <w:jc w:val="center"/>
              <w:rPr>
                <w:rFonts w:ascii="Times New Roman" w:hAnsi="Times New Roman" w:cs="Times New Roman"/>
                <w:color w:val="auto"/>
                <w:sz w:val="28"/>
                <w:szCs w:val="28"/>
                <w:shd w:val="clear" w:color="auto" w:fill="FFFFFF"/>
              </w:rPr>
            </w:pPr>
            <w:r w:rsidRPr="006E47A5">
              <w:rPr>
                <w:rFonts w:ascii="Times New Roman" w:hAnsi="Times New Roman" w:cs="Times New Roman"/>
                <w:color w:val="auto"/>
                <w:sz w:val="28"/>
                <w:szCs w:val="28"/>
                <w:shd w:val="clear" w:color="auto" w:fill="FFFFFF"/>
              </w:rPr>
              <w:t>12</w:t>
            </w:r>
          </w:p>
        </w:tc>
      </w:tr>
    </w:tbl>
    <w:p w:rsidR="009D1BEE" w:rsidRPr="006E47A5" w:rsidRDefault="009D1BEE" w:rsidP="009D1BEE">
      <w:pPr>
        <w:keepNext/>
        <w:keepLines/>
        <w:widowControl/>
        <w:ind w:left="284" w:hanging="284"/>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 xml:space="preserve"> 3. Тестовое задание </w:t>
      </w:r>
      <w:r w:rsidRPr="006E47A5">
        <w:rPr>
          <w:rFonts w:ascii="Times New Roman" w:eastAsia="Times New Roman" w:hAnsi="Times New Roman" w:cs="Times New Roman"/>
          <w:i/>
          <w:color w:val="auto"/>
          <w:sz w:val="28"/>
          <w:szCs w:val="28"/>
        </w:rPr>
        <w:t>(максимальное количество баллов - 20, один тест – 4 (балла).</w:t>
      </w:r>
      <w:r w:rsidRPr="006E47A5">
        <w:rPr>
          <w:rFonts w:ascii="Times New Roman" w:eastAsia="Times New Roman" w:hAnsi="Times New Roman" w:cs="Times New Roman"/>
          <w:color w:val="auto"/>
          <w:sz w:val="28"/>
          <w:szCs w:val="28"/>
        </w:rPr>
        <w:t xml:space="preserve"> </w:t>
      </w:r>
    </w:p>
    <w:p w:rsidR="009D1BEE" w:rsidRPr="006E47A5" w:rsidRDefault="009D1BEE" w:rsidP="009D1BEE">
      <w:pPr>
        <w:keepNext/>
        <w:keepLines/>
        <w:widowControl/>
        <w:rPr>
          <w:rFonts w:ascii="Times New Roman" w:eastAsia="Calibri" w:hAnsi="Times New Roman" w:cs="Times New Roman"/>
          <w:color w:val="auto"/>
          <w:sz w:val="28"/>
          <w:szCs w:val="28"/>
          <w:shd w:val="clear" w:color="auto" w:fill="FFFFFF"/>
          <w:lang w:eastAsia="en-US"/>
        </w:rPr>
      </w:pPr>
      <w:r w:rsidRPr="006E47A5">
        <w:rPr>
          <w:rFonts w:ascii="Times New Roman" w:eastAsia="Calibri" w:hAnsi="Times New Roman" w:cs="Times New Roman"/>
          <w:b/>
          <w:color w:val="auto"/>
          <w:sz w:val="28"/>
          <w:szCs w:val="28"/>
          <w:shd w:val="clear" w:color="auto" w:fill="FFFFFF"/>
          <w:lang w:eastAsia="en-US"/>
        </w:rPr>
        <w:t>Тест 1.</w:t>
      </w:r>
      <w:r w:rsidRPr="006E47A5">
        <w:rPr>
          <w:rFonts w:ascii="Times New Roman" w:eastAsia="Calibri" w:hAnsi="Times New Roman" w:cs="Times New Roman"/>
          <w:color w:val="auto"/>
          <w:sz w:val="28"/>
          <w:szCs w:val="28"/>
          <w:shd w:val="clear" w:color="auto" w:fill="FFFFFF"/>
          <w:lang w:eastAsia="en-US"/>
        </w:rPr>
        <w:t xml:space="preserve"> Соглашение между инвестором и государством (в лице РФ, субъекта РФ и муниципального образования), в котором фиксируются обязательства инвестора реализовать </w:t>
      </w:r>
      <w:r w:rsidRPr="006E47A5">
        <w:rPr>
          <w:rFonts w:ascii="Times New Roman" w:eastAsia="Calibri" w:hAnsi="Times New Roman" w:cs="Times New Roman"/>
          <w:bCs/>
          <w:color w:val="auto"/>
          <w:sz w:val="28"/>
          <w:szCs w:val="28"/>
          <w:shd w:val="clear" w:color="auto" w:fill="FFFFFF"/>
          <w:lang w:eastAsia="en-US"/>
        </w:rPr>
        <w:t>инвестиционный</w:t>
      </w:r>
      <w:r w:rsidRPr="006E47A5">
        <w:rPr>
          <w:rFonts w:ascii="Times New Roman" w:eastAsia="Calibri" w:hAnsi="Times New Roman" w:cs="Times New Roman"/>
          <w:color w:val="auto"/>
          <w:sz w:val="28"/>
          <w:szCs w:val="28"/>
          <w:shd w:val="clear" w:color="auto" w:fill="FFFFFF"/>
          <w:lang w:eastAsia="en-US"/>
        </w:rPr>
        <w:t> проект, а также обязательства государства в течение срока </w:t>
      </w:r>
      <w:r w:rsidRPr="006E47A5">
        <w:rPr>
          <w:rFonts w:ascii="Times New Roman" w:eastAsia="Calibri" w:hAnsi="Times New Roman" w:cs="Times New Roman"/>
          <w:bCs/>
          <w:color w:val="auto"/>
          <w:sz w:val="28"/>
          <w:szCs w:val="28"/>
          <w:shd w:val="clear" w:color="auto" w:fill="FFFFFF"/>
          <w:lang w:eastAsia="en-US"/>
        </w:rPr>
        <w:t>проекта</w:t>
      </w:r>
      <w:r w:rsidRPr="006E47A5">
        <w:rPr>
          <w:rFonts w:ascii="Times New Roman" w:eastAsia="Calibri" w:hAnsi="Times New Roman" w:cs="Times New Roman"/>
          <w:color w:val="auto"/>
          <w:sz w:val="28"/>
          <w:szCs w:val="28"/>
          <w:shd w:val="clear" w:color="auto" w:fill="FFFFFF"/>
          <w:lang w:eastAsia="en-US"/>
        </w:rPr>
        <w:t xml:space="preserve"> обеспечивать стабильность условий ведения бизнеса и предоставлять инвестору меры господдержки это – </w:t>
      </w:r>
    </w:p>
    <w:p w:rsidR="00403C5B" w:rsidRPr="006E47A5" w:rsidRDefault="00403C5B" w:rsidP="00DE2F83">
      <w:pPr>
        <w:rPr>
          <w:rFonts w:ascii="Times New Roman" w:eastAsia="Calibri" w:hAnsi="Times New Roman" w:cs="Times New Roman"/>
          <w:b/>
          <w:color w:val="auto"/>
          <w:sz w:val="28"/>
          <w:szCs w:val="28"/>
          <w:lang w:eastAsia="en-US"/>
        </w:rPr>
      </w:pPr>
      <w:r w:rsidRPr="006E47A5">
        <w:rPr>
          <w:rFonts w:ascii="Times New Roman" w:eastAsia="Calibri" w:hAnsi="Times New Roman" w:cs="Times New Roman"/>
          <w:b/>
          <w:color w:val="auto"/>
          <w:sz w:val="28"/>
          <w:szCs w:val="28"/>
          <w:lang w:eastAsia="en-US"/>
        </w:rPr>
        <w:t>Тест 2. Внедрение новшеств может дать следующие виды эффекта:</w:t>
      </w:r>
    </w:p>
    <w:p w:rsidR="00403C5B" w:rsidRPr="006E47A5" w:rsidRDefault="00403C5B" w:rsidP="00DE2F83">
      <w:pPr>
        <w:rPr>
          <w:rFonts w:ascii="Times New Roman" w:eastAsia="Calibri" w:hAnsi="Times New Roman" w:cs="Times New Roman"/>
          <w:color w:val="auto"/>
          <w:sz w:val="28"/>
          <w:szCs w:val="28"/>
          <w:lang w:eastAsia="en-US"/>
        </w:rPr>
      </w:pPr>
      <w:r w:rsidRPr="006E47A5">
        <w:rPr>
          <w:rFonts w:ascii="Times New Roman" w:eastAsia="Calibri" w:hAnsi="Times New Roman" w:cs="Times New Roman"/>
          <w:color w:val="auto"/>
          <w:sz w:val="28"/>
          <w:szCs w:val="28"/>
          <w:lang w:eastAsia="en-US"/>
        </w:rPr>
        <w:t>1. экономический эффект</w:t>
      </w:r>
    </w:p>
    <w:p w:rsidR="00403C5B" w:rsidRPr="006E47A5" w:rsidRDefault="00403C5B" w:rsidP="00DE2F83">
      <w:pPr>
        <w:rPr>
          <w:rFonts w:ascii="Times New Roman" w:eastAsia="Calibri" w:hAnsi="Times New Roman" w:cs="Times New Roman"/>
          <w:color w:val="auto"/>
          <w:sz w:val="28"/>
          <w:szCs w:val="28"/>
          <w:lang w:eastAsia="en-US"/>
        </w:rPr>
      </w:pPr>
      <w:r w:rsidRPr="006E47A5">
        <w:rPr>
          <w:rFonts w:ascii="Times New Roman" w:eastAsia="Calibri" w:hAnsi="Times New Roman" w:cs="Times New Roman"/>
          <w:color w:val="auto"/>
          <w:sz w:val="28"/>
          <w:szCs w:val="28"/>
          <w:lang w:eastAsia="en-US"/>
        </w:rPr>
        <w:t>2. природный эффект</w:t>
      </w:r>
    </w:p>
    <w:p w:rsidR="00403C5B" w:rsidRPr="006E47A5" w:rsidRDefault="00403C5B" w:rsidP="00DE2F83">
      <w:pPr>
        <w:rPr>
          <w:rFonts w:ascii="Times New Roman" w:eastAsia="Calibri" w:hAnsi="Times New Roman" w:cs="Times New Roman"/>
          <w:color w:val="auto"/>
          <w:sz w:val="28"/>
          <w:szCs w:val="28"/>
          <w:lang w:eastAsia="en-US"/>
        </w:rPr>
      </w:pPr>
      <w:r w:rsidRPr="006E47A5">
        <w:rPr>
          <w:rFonts w:ascii="Times New Roman" w:eastAsia="Calibri" w:hAnsi="Times New Roman" w:cs="Times New Roman"/>
          <w:color w:val="auto"/>
          <w:sz w:val="28"/>
          <w:szCs w:val="28"/>
          <w:lang w:eastAsia="en-US"/>
        </w:rPr>
        <w:t>3. социальный эффект</w:t>
      </w:r>
    </w:p>
    <w:p w:rsidR="00403C5B" w:rsidRPr="006E47A5" w:rsidRDefault="00403C5B" w:rsidP="00DE2F83">
      <w:pPr>
        <w:rPr>
          <w:rFonts w:ascii="Times New Roman" w:eastAsia="Calibri" w:hAnsi="Times New Roman" w:cs="Times New Roman"/>
          <w:color w:val="auto"/>
          <w:sz w:val="28"/>
          <w:szCs w:val="28"/>
          <w:lang w:eastAsia="en-US"/>
        </w:rPr>
      </w:pPr>
      <w:r w:rsidRPr="006E47A5">
        <w:rPr>
          <w:rFonts w:ascii="Times New Roman" w:eastAsia="Calibri" w:hAnsi="Times New Roman" w:cs="Times New Roman"/>
          <w:color w:val="auto"/>
          <w:sz w:val="28"/>
          <w:szCs w:val="28"/>
          <w:lang w:eastAsia="en-US"/>
        </w:rPr>
        <w:t xml:space="preserve">4. политический эффект </w:t>
      </w:r>
    </w:p>
    <w:p w:rsidR="00403C5B" w:rsidRPr="006E47A5" w:rsidRDefault="00403C5B" w:rsidP="00DE2F83">
      <w:pPr>
        <w:rPr>
          <w:rFonts w:ascii="Times New Roman" w:hAnsi="Times New Roman" w:cs="Times New Roman"/>
          <w:b/>
          <w:color w:val="auto"/>
          <w:sz w:val="28"/>
          <w:szCs w:val="28"/>
        </w:rPr>
      </w:pPr>
      <w:r w:rsidRPr="006E47A5">
        <w:rPr>
          <w:rFonts w:ascii="Times New Roman" w:eastAsia="Calibri" w:hAnsi="Times New Roman" w:cs="Times New Roman"/>
          <w:b/>
          <w:color w:val="auto"/>
          <w:sz w:val="28"/>
          <w:szCs w:val="28"/>
          <w:lang w:eastAsia="en-US"/>
        </w:rPr>
        <w:t xml:space="preserve">Тест 3. </w:t>
      </w:r>
      <w:r w:rsidRPr="006E47A5">
        <w:rPr>
          <w:rFonts w:ascii="Times New Roman" w:hAnsi="Times New Roman" w:cs="Times New Roman"/>
          <w:b/>
          <w:color w:val="auto"/>
          <w:sz w:val="28"/>
          <w:szCs w:val="28"/>
        </w:rPr>
        <w:t>Инструменты финансирования высокотехнологичных проектов:</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1. кредиты </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2. кредиторская задолженность </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3. нематериальные активы </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4. капитальные гранты</w:t>
      </w:r>
    </w:p>
    <w:p w:rsidR="00403C5B" w:rsidRPr="006E47A5" w:rsidRDefault="00403C5B" w:rsidP="00DE2F83">
      <w:pPr>
        <w:rPr>
          <w:rFonts w:ascii="Times New Roman" w:hAnsi="Times New Roman" w:cs="Times New Roman"/>
          <w:b/>
          <w:color w:val="auto"/>
          <w:sz w:val="28"/>
          <w:szCs w:val="28"/>
        </w:rPr>
      </w:pPr>
      <w:r w:rsidRPr="006E47A5">
        <w:rPr>
          <w:rFonts w:ascii="Times New Roman" w:hAnsi="Times New Roman" w:cs="Times New Roman"/>
          <w:b/>
          <w:color w:val="auto"/>
          <w:sz w:val="28"/>
          <w:szCs w:val="28"/>
        </w:rPr>
        <w:t xml:space="preserve">Тест 4. Источники (участники) финансирования высокотехнологичных проектов: </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1. бюджет</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2. задолженность прошлых периодов</w:t>
      </w:r>
    </w:p>
    <w:p w:rsidR="00403C5B" w:rsidRPr="006E47A5"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3. высоколиквидные активы</w:t>
      </w:r>
    </w:p>
    <w:p w:rsidR="00403C5B" w:rsidRDefault="00403C5B" w:rsidP="00DE2F83">
      <w:pPr>
        <w:rPr>
          <w:rFonts w:ascii="Times New Roman" w:hAnsi="Times New Roman" w:cs="Times New Roman"/>
          <w:color w:val="auto"/>
          <w:sz w:val="28"/>
          <w:szCs w:val="28"/>
        </w:rPr>
      </w:pPr>
      <w:r w:rsidRPr="006E47A5">
        <w:rPr>
          <w:rFonts w:ascii="Times New Roman" w:hAnsi="Times New Roman" w:cs="Times New Roman"/>
          <w:color w:val="auto"/>
          <w:sz w:val="28"/>
          <w:szCs w:val="28"/>
        </w:rPr>
        <w:t>4. гарантии и поручительства</w:t>
      </w:r>
    </w:p>
    <w:p w:rsidR="00671D97" w:rsidRPr="00671D97" w:rsidRDefault="00671D97" w:rsidP="00DE2F83">
      <w:pPr>
        <w:rPr>
          <w:rFonts w:ascii="Times New Roman" w:hAnsi="Times New Roman" w:cs="Times New Roman"/>
          <w:color w:val="auto"/>
          <w:sz w:val="28"/>
          <w:szCs w:val="28"/>
        </w:rPr>
      </w:pPr>
      <w:r w:rsidRPr="00671D97">
        <w:rPr>
          <w:rFonts w:ascii="Times New Roman" w:hAnsi="Times New Roman" w:cs="Times New Roman"/>
          <w:b/>
          <w:color w:val="auto"/>
          <w:sz w:val="28"/>
          <w:szCs w:val="28"/>
        </w:rPr>
        <w:t>Тест 5.</w:t>
      </w:r>
      <w:r>
        <w:rPr>
          <w:rFonts w:ascii="Times New Roman" w:hAnsi="Times New Roman" w:cs="Times New Roman"/>
          <w:color w:val="auto"/>
          <w:sz w:val="28"/>
          <w:szCs w:val="28"/>
        </w:rPr>
        <w:t xml:space="preserve"> </w:t>
      </w:r>
      <w:r w:rsidRPr="00671D97">
        <w:rPr>
          <w:rFonts w:ascii="Times New Roman" w:hAnsi="Times New Roman" w:cs="Times New Roman"/>
          <w:b/>
          <w:color w:val="auto"/>
          <w:sz w:val="28"/>
          <w:szCs w:val="28"/>
        </w:rPr>
        <w:t>Для инвестирования в одногодичный проект внутренняя норма доходности (IRR) является:</w:t>
      </w:r>
    </w:p>
    <w:p w:rsidR="00671D97" w:rsidRPr="00671D97" w:rsidRDefault="00671D97" w:rsidP="00DE2F83">
      <w:pPr>
        <w:rPr>
          <w:rFonts w:ascii="Times New Roman" w:hAnsi="Times New Roman" w:cs="Times New Roman"/>
          <w:color w:val="auto"/>
          <w:sz w:val="28"/>
          <w:szCs w:val="28"/>
        </w:rPr>
      </w:pPr>
      <w:r w:rsidRPr="00671D97">
        <w:rPr>
          <w:rFonts w:ascii="Times New Roman" w:hAnsi="Times New Roman" w:cs="Times New Roman"/>
          <w:color w:val="auto"/>
          <w:sz w:val="28"/>
          <w:szCs w:val="28"/>
        </w:rPr>
        <w:t>а) отношением NPV к величине инвестиций;</w:t>
      </w:r>
    </w:p>
    <w:p w:rsidR="00671D97" w:rsidRPr="00671D97" w:rsidRDefault="00671D97" w:rsidP="00DE2F83">
      <w:pPr>
        <w:rPr>
          <w:rFonts w:ascii="Times New Roman" w:hAnsi="Times New Roman" w:cs="Times New Roman"/>
          <w:color w:val="auto"/>
          <w:sz w:val="28"/>
          <w:szCs w:val="28"/>
        </w:rPr>
      </w:pPr>
      <w:r w:rsidRPr="00671D97">
        <w:rPr>
          <w:rFonts w:ascii="Times New Roman" w:hAnsi="Times New Roman" w:cs="Times New Roman"/>
          <w:color w:val="auto"/>
          <w:sz w:val="28"/>
          <w:szCs w:val="28"/>
        </w:rPr>
        <w:t>б) текущей доходностью проекта (как реального актива);</w:t>
      </w:r>
    </w:p>
    <w:p w:rsidR="00671D97" w:rsidRPr="00671D97" w:rsidRDefault="00671D97" w:rsidP="00DE2F83">
      <w:pPr>
        <w:rPr>
          <w:rFonts w:ascii="Times New Roman" w:hAnsi="Times New Roman" w:cs="Times New Roman"/>
          <w:color w:val="auto"/>
          <w:sz w:val="28"/>
          <w:szCs w:val="28"/>
        </w:rPr>
      </w:pPr>
      <w:r w:rsidRPr="00671D97">
        <w:rPr>
          <w:rFonts w:ascii="Times New Roman" w:hAnsi="Times New Roman" w:cs="Times New Roman"/>
          <w:color w:val="auto"/>
          <w:sz w:val="28"/>
          <w:szCs w:val="28"/>
        </w:rPr>
        <w:t>в) бухгалтерской (средней учетной) доходностью проекта;</w:t>
      </w:r>
    </w:p>
    <w:p w:rsidR="00373C5B" w:rsidRPr="006E47A5" w:rsidRDefault="00671D97" w:rsidP="00DE2F83">
      <w:pPr>
        <w:rPr>
          <w:rFonts w:ascii="Times New Roman" w:hAnsi="Times New Roman" w:cs="Times New Roman"/>
          <w:color w:val="auto"/>
          <w:sz w:val="28"/>
          <w:szCs w:val="28"/>
          <w:lang w:eastAsia="en-US"/>
        </w:rPr>
      </w:pPr>
      <w:r w:rsidRPr="00671D97">
        <w:rPr>
          <w:rFonts w:ascii="Times New Roman" w:hAnsi="Times New Roman" w:cs="Times New Roman"/>
          <w:color w:val="auto"/>
          <w:sz w:val="28"/>
          <w:szCs w:val="28"/>
        </w:rPr>
        <w:t>г) нормированным сроком окупаемости.</w:t>
      </w:r>
    </w:p>
    <w:p w:rsidR="00373C5B" w:rsidRDefault="00373C5B" w:rsidP="008024C4">
      <w:pPr>
        <w:widowControl/>
        <w:ind w:right="-58"/>
        <w:jc w:val="both"/>
        <w:rPr>
          <w:rFonts w:ascii="Times New Roman" w:hAnsi="Times New Roman" w:cs="Times New Roman"/>
          <w:b/>
          <w:color w:val="auto"/>
          <w:sz w:val="28"/>
          <w:szCs w:val="28"/>
        </w:rPr>
      </w:pPr>
    </w:p>
    <w:p w:rsidR="00DE2F83" w:rsidRDefault="00DE2F83" w:rsidP="008024C4">
      <w:pPr>
        <w:widowControl/>
        <w:ind w:right="-58"/>
        <w:jc w:val="both"/>
        <w:rPr>
          <w:rFonts w:ascii="Times New Roman" w:hAnsi="Times New Roman" w:cs="Times New Roman"/>
          <w:b/>
          <w:color w:val="auto"/>
          <w:sz w:val="28"/>
          <w:szCs w:val="28"/>
        </w:rPr>
        <w:sectPr w:rsidR="00DE2F83" w:rsidSect="00DE2F83">
          <w:footerReference w:type="default" r:id="rId8"/>
          <w:footerReference w:type="first" r:id="rId9"/>
          <w:pgSz w:w="11900" w:h="16840"/>
          <w:pgMar w:top="1134" w:right="851" w:bottom="1134" w:left="1418" w:header="0" w:footer="6" w:gutter="0"/>
          <w:pgNumType w:start="0"/>
          <w:cols w:space="720"/>
          <w:noEndnote/>
          <w:titlePg/>
          <w:docGrid w:linePitch="360"/>
        </w:sectPr>
      </w:pPr>
    </w:p>
    <w:p w:rsidR="00497A2A" w:rsidRPr="006E47A5" w:rsidRDefault="00CB5ABE" w:rsidP="008024C4">
      <w:pPr>
        <w:widowControl/>
        <w:ind w:right="-58"/>
        <w:jc w:val="both"/>
        <w:rPr>
          <w:rFonts w:ascii="Times New Roman" w:hAnsi="Times New Roman" w:cs="Times New Roman"/>
          <w:b/>
          <w:color w:val="auto"/>
          <w:sz w:val="28"/>
          <w:szCs w:val="28"/>
        </w:rPr>
      </w:pPr>
      <w:r w:rsidRPr="006E47A5">
        <w:rPr>
          <w:rFonts w:ascii="Times New Roman" w:hAnsi="Times New Roman" w:cs="Times New Roman"/>
          <w:b/>
          <w:color w:val="auto"/>
          <w:sz w:val="28"/>
          <w:szCs w:val="28"/>
        </w:rPr>
        <w:lastRenderedPageBreak/>
        <w:t xml:space="preserve">Примеры оценочных средств для проверки каждой компетенции, формируемой дисциплиной </w:t>
      </w:r>
    </w:p>
    <w:tbl>
      <w:tblPr>
        <w:tblW w:w="13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239"/>
        <w:gridCol w:w="4252"/>
        <w:gridCol w:w="4252"/>
      </w:tblGrid>
      <w:tr w:rsidR="00373C5B" w:rsidRPr="006E47A5" w:rsidTr="00373C5B">
        <w:trPr>
          <w:trHeight w:val="1176"/>
        </w:trPr>
        <w:tc>
          <w:tcPr>
            <w:tcW w:w="959" w:type="dxa"/>
            <w:shd w:val="clear" w:color="auto" w:fill="auto"/>
          </w:tcPr>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Код компетенции</w:t>
            </w:r>
          </w:p>
        </w:tc>
        <w:tc>
          <w:tcPr>
            <w:tcW w:w="2297" w:type="dxa"/>
            <w:shd w:val="clear" w:color="auto" w:fill="auto"/>
          </w:tcPr>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p>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Наименование компетенции</w:t>
            </w:r>
          </w:p>
        </w:tc>
        <w:tc>
          <w:tcPr>
            <w:tcW w:w="2239" w:type="dxa"/>
            <w:shd w:val="clear" w:color="auto" w:fill="auto"/>
          </w:tcPr>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p>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Индикаторы достижения компетенции</w:t>
            </w:r>
          </w:p>
        </w:tc>
        <w:tc>
          <w:tcPr>
            <w:tcW w:w="4252" w:type="dxa"/>
          </w:tcPr>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Результаты обучения (умения и знания</w:t>
            </w:r>
            <w:r>
              <w:rPr>
                <w:rFonts w:ascii="Times New Roman" w:eastAsia="Times New Roman" w:hAnsi="Times New Roman" w:cs="Times New Roman"/>
                <w:color w:val="auto"/>
              </w:rPr>
              <w:t xml:space="preserve">), соотнесенные с </w:t>
            </w:r>
            <w:r w:rsidRPr="006E47A5">
              <w:rPr>
                <w:rFonts w:ascii="Times New Roman" w:eastAsia="Times New Roman" w:hAnsi="Times New Roman" w:cs="Times New Roman"/>
                <w:color w:val="auto"/>
              </w:rPr>
              <w:t>индикаторами достижения компетенции</w:t>
            </w:r>
          </w:p>
        </w:tc>
        <w:tc>
          <w:tcPr>
            <w:tcW w:w="4252" w:type="dxa"/>
            <w:shd w:val="clear" w:color="auto" w:fill="auto"/>
          </w:tcPr>
          <w:p w:rsidR="00373C5B" w:rsidRPr="006E47A5" w:rsidRDefault="00373C5B" w:rsidP="00373C5B">
            <w:pPr>
              <w:widowControl/>
              <w:tabs>
                <w:tab w:val="left" w:pos="540"/>
              </w:tabs>
              <w:contextualSpacing/>
              <w:jc w:val="center"/>
              <w:rPr>
                <w:rFonts w:ascii="Times New Roman" w:eastAsia="Times New Roman" w:hAnsi="Times New Roman" w:cs="Times New Roman"/>
                <w:color w:val="auto"/>
              </w:rPr>
            </w:pPr>
            <w:r w:rsidRPr="006E47A5">
              <w:rPr>
                <w:rFonts w:ascii="Times New Roman" w:eastAsia="Times New Roman" w:hAnsi="Times New Roman" w:cs="Times New Roman"/>
                <w:color w:val="auto"/>
              </w:rPr>
              <w:t>Типовые задания</w:t>
            </w:r>
          </w:p>
        </w:tc>
      </w:tr>
      <w:tr w:rsidR="00373C5B" w:rsidRPr="006E47A5" w:rsidTr="00373C5B">
        <w:trPr>
          <w:trHeight w:val="841"/>
        </w:trPr>
        <w:tc>
          <w:tcPr>
            <w:tcW w:w="959" w:type="dxa"/>
            <w:vMerge w:val="restart"/>
            <w:shd w:val="clear" w:color="auto" w:fill="auto"/>
          </w:tcPr>
          <w:p w:rsidR="00373C5B" w:rsidRPr="006E47A5" w:rsidRDefault="00373C5B" w:rsidP="00373C5B">
            <w:pPr>
              <w:widowControl/>
              <w:tabs>
                <w:tab w:val="left" w:pos="540"/>
              </w:tabs>
              <w:spacing w:after="160" w:line="259" w:lineRule="auto"/>
              <w:contextualSpacing/>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ПК</w:t>
            </w:r>
            <w:r w:rsidRPr="006E47A5">
              <w:rPr>
                <w:rFonts w:ascii="Times New Roman" w:eastAsia="Times New Roman" w:hAnsi="Times New Roman" w:cs="Times New Roman"/>
                <w:color w:val="auto"/>
                <w:sz w:val="22"/>
                <w:szCs w:val="22"/>
                <w:lang w:eastAsia="en-US"/>
              </w:rPr>
              <w:t>-5</w:t>
            </w:r>
          </w:p>
        </w:tc>
        <w:tc>
          <w:tcPr>
            <w:tcW w:w="2297" w:type="dxa"/>
            <w:vMerge w:val="restart"/>
            <w:shd w:val="clear" w:color="auto" w:fill="auto"/>
          </w:tcPr>
          <w:p w:rsidR="00373C5B" w:rsidRPr="006E47A5" w:rsidRDefault="00373C5B" w:rsidP="00373C5B">
            <w:pPr>
              <w:widowControl/>
              <w:tabs>
                <w:tab w:val="left" w:pos="540"/>
              </w:tabs>
              <w:spacing w:after="160" w:line="259" w:lineRule="auto"/>
              <w:contextualSpacing/>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 xml:space="preserve">Способность проектировать модели бизнеса, основанные на интеллектуальных </w:t>
            </w:r>
            <w:r w:rsidRPr="006E47A5">
              <w:rPr>
                <w:rFonts w:ascii="Times New Roman" w:eastAsia="Times New Roman" w:hAnsi="Times New Roman" w:cs="Times New Roman"/>
                <w:color w:val="auto"/>
                <w:sz w:val="22"/>
                <w:szCs w:val="22"/>
                <w:lang w:val="en-US" w:eastAsia="en-US"/>
              </w:rPr>
              <w:t>IT</w:t>
            </w:r>
            <w:r w:rsidRPr="006E47A5">
              <w:rPr>
                <w:rFonts w:ascii="Times New Roman" w:eastAsia="Times New Roman" w:hAnsi="Times New Roman" w:cs="Times New Roman"/>
                <w:color w:val="auto"/>
                <w:sz w:val="22"/>
                <w:szCs w:val="22"/>
                <w:lang w:eastAsia="en-US"/>
              </w:rPr>
              <w:t>-сервисах</w:t>
            </w:r>
          </w:p>
        </w:tc>
        <w:tc>
          <w:tcPr>
            <w:tcW w:w="2239" w:type="dxa"/>
            <w:shd w:val="clear" w:color="auto" w:fill="auto"/>
          </w:tcPr>
          <w:p w:rsidR="00373C5B" w:rsidRPr="006E47A5" w:rsidRDefault="00373C5B" w:rsidP="00373C5B">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1.</w:t>
            </w:r>
            <w:r w:rsidRPr="006E47A5">
              <w:rPr>
                <w:rFonts w:ascii="Times New Roman" w:eastAsia="Times New Roman" w:hAnsi="Times New Roman" w:cs="Times New Roman"/>
                <w:color w:val="auto"/>
              </w:rPr>
              <w:tab/>
              <w:t>Моделирует бизнес-процессы в IT-системах.</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Знать</w:t>
            </w:r>
            <w:r w:rsidRPr="006E47A5">
              <w:rPr>
                <w:color w:val="auto"/>
              </w:rPr>
              <w:t xml:space="preserve"> </w:t>
            </w:r>
            <w:r w:rsidRPr="006E47A5">
              <w:rPr>
                <w:rFonts w:ascii="Times New Roman" w:eastAsia="Times New Roman" w:hAnsi="Times New Roman" w:cs="Times New Roman"/>
                <w:color w:val="auto"/>
              </w:rPr>
              <w:t>модели бизнеса, основанные на интеллектуальных IT-сервисах</w:t>
            </w:r>
          </w:p>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моделировать бизнес-процессы в IT-системах</w:t>
            </w:r>
          </w:p>
        </w:tc>
        <w:tc>
          <w:tcPr>
            <w:tcW w:w="4252" w:type="dxa"/>
            <w:shd w:val="clear" w:color="auto" w:fill="auto"/>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color w:val="auto"/>
              </w:rPr>
              <w:t>Задание 1.</w:t>
            </w:r>
            <w:r w:rsidRPr="006E47A5">
              <w:rPr>
                <w:rFonts w:ascii="Times New Roman" w:eastAsia="Times New Roman" w:hAnsi="Times New Roman" w:cs="Times New Roman"/>
                <w:color w:val="auto"/>
              </w:rPr>
              <w:t xml:space="preserve"> Определить какой из четырех вариантов бизнес-процесса разработки и реализации нового вида продукции, эффективнее, а значит - менее рискован в сравнении с тремя другими, исходя из следующих данных:</w:t>
            </w:r>
          </w:p>
          <w:tbl>
            <w:tblPr>
              <w:tblW w:w="3905" w:type="dxa"/>
              <w:tblInd w:w="85" w:type="dxa"/>
              <w:tblLayout w:type="fixed"/>
              <w:tblCellMar>
                <w:left w:w="0" w:type="dxa"/>
                <w:right w:w="0" w:type="dxa"/>
              </w:tblCellMar>
              <w:tblLook w:val="00A0" w:firstRow="1" w:lastRow="0" w:firstColumn="1" w:lastColumn="0" w:noHBand="0" w:noVBand="0"/>
            </w:tblPr>
            <w:tblGrid>
              <w:gridCol w:w="1897"/>
              <w:gridCol w:w="502"/>
              <w:gridCol w:w="502"/>
              <w:gridCol w:w="502"/>
              <w:gridCol w:w="502"/>
            </w:tblGrid>
            <w:tr w:rsidR="00373C5B" w:rsidRPr="006E47A5" w:rsidTr="00B15E1F">
              <w:trPr>
                <w:trHeight w:val="798"/>
              </w:trPr>
              <w:tc>
                <w:tcPr>
                  <w:tcW w:w="1897" w:type="dxa"/>
                  <w:tcBorders>
                    <w:top w:val="double" w:sz="6" w:space="0" w:color="000000"/>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 xml:space="preserve">Наименование </w:t>
                  </w:r>
                </w:p>
              </w:tc>
              <w:tc>
                <w:tcPr>
                  <w:tcW w:w="502" w:type="dxa"/>
                  <w:tcBorders>
                    <w:top w:val="double" w:sz="6" w:space="0" w:color="000000"/>
                    <w:left w:val="nil"/>
                    <w:bottom w:val="single" w:sz="4" w:space="0" w:color="auto"/>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1</w:t>
                  </w:r>
                </w:p>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 xml:space="preserve">вариант </w:t>
                  </w:r>
                </w:p>
              </w:tc>
              <w:tc>
                <w:tcPr>
                  <w:tcW w:w="502" w:type="dxa"/>
                  <w:tcBorders>
                    <w:top w:val="double" w:sz="6" w:space="0" w:color="000000"/>
                    <w:left w:val="single" w:sz="8" w:space="0" w:color="000000"/>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 xml:space="preserve">2         вариант </w:t>
                  </w:r>
                </w:p>
              </w:tc>
              <w:tc>
                <w:tcPr>
                  <w:tcW w:w="502" w:type="dxa"/>
                  <w:tcBorders>
                    <w:top w:val="double" w:sz="6" w:space="0" w:color="000000"/>
                    <w:left w:val="nil"/>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3</w:t>
                  </w:r>
                </w:p>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вариант</w:t>
                  </w:r>
                </w:p>
              </w:tc>
              <w:tc>
                <w:tcPr>
                  <w:tcW w:w="502" w:type="dxa"/>
                  <w:tcBorders>
                    <w:top w:val="double" w:sz="6" w:space="0" w:color="000000"/>
                    <w:left w:val="nil"/>
                    <w:right w:val="double" w:sz="6"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4</w:t>
                  </w:r>
                </w:p>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вариант</w:t>
                  </w:r>
                </w:p>
              </w:tc>
            </w:tr>
            <w:tr w:rsidR="00373C5B" w:rsidRPr="006E47A5" w:rsidTr="00B15E1F">
              <w:trPr>
                <w:trHeight w:val="26"/>
              </w:trPr>
              <w:tc>
                <w:tcPr>
                  <w:tcW w:w="1897" w:type="dxa"/>
                  <w:tcBorders>
                    <w:top w:val="nil"/>
                    <w:left w:val="double" w:sz="6" w:space="0" w:color="000000"/>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1</w:t>
                  </w:r>
                </w:p>
              </w:tc>
              <w:tc>
                <w:tcPr>
                  <w:tcW w:w="502" w:type="dxa"/>
                  <w:tcBorders>
                    <w:top w:val="single" w:sz="4" w:space="0" w:color="auto"/>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2</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3</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4</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b/>
                      <w:bCs/>
                      <w:color w:val="auto"/>
                      <w:sz w:val="16"/>
                      <w:szCs w:val="16"/>
                    </w:rPr>
                  </w:pPr>
                  <w:r w:rsidRPr="006E47A5">
                    <w:rPr>
                      <w:rFonts w:ascii="Times New Roman" w:hAnsi="Times New Roman" w:cs="Times New Roman"/>
                      <w:b/>
                      <w:bCs/>
                      <w:color w:val="auto"/>
                      <w:sz w:val="16"/>
                      <w:szCs w:val="16"/>
                    </w:rPr>
                    <w:t>5</w:t>
                  </w:r>
                </w:p>
              </w:tc>
            </w:tr>
            <w:tr w:rsidR="00373C5B" w:rsidRPr="006E47A5" w:rsidTr="00B15E1F">
              <w:trPr>
                <w:trHeight w:val="26"/>
              </w:trPr>
              <w:tc>
                <w:tcPr>
                  <w:tcW w:w="1897" w:type="dxa"/>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Предполагаемая цена в период разработки за 1 единицу  (С)</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10,00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15,00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13,00</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12,00</w:t>
                  </w:r>
                </w:p>
              </w:tc>
            </w:tr>
            <w:tr w:rsidR="00373C5B" w:rsidRPr="006E47A5" w:rsidTr="00B15E1F">
              <w:trPr>
                <w:trHeight w:val="26"/>
              </w:trPr>
              <w:tc>
                <w:tcPr>
                  <w:tcW w:w="1897" w:type="dxa"/>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Предполагаемый ежегодный объем продаж изделия в натуральном выражении, штук  (П)</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10000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7000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9000</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8000</w:t>
                  </w:r>
                </w:p>
              </w:tc>
            </w:tr>
            <w:tr w:rsidR="00373C5B" w:rsidRPr="006E47A5" w:rsidTr="00B15E1F">
              <w:trPr>
                <w:trHeight w:val="26"/>
              </w:trPr>
              <w:tc>
                <w:tcPr>
                  <w:tcW w:w="1897" w:type="dxa"/>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Период освоения изделия, лет  (Т)</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1,5</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1,5</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1,0</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2,0</w:t>
                  </w:r>
                </w:p>
              </w:tc>
            </w:tr>
            <w:tr w:rsidR="00373C5B" w:rsidRPr="006E47A5" w:rsidTr="00B15E1F">
              <w:trPr>
                <w:trHeight w:val="26"/>
              </w:trPr>
              <w:tc>
                <w:tcPr>
                  <w:tcW w:w="1897" w:type="dxa"/>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Период эксплуатации изделия, лет  (Т)</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9,0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10,0</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7,0</w:t>
                  </w:r>
                </w:p>
              </w:tc>
            </w:tr>
            <w:tr w:rsidR="00373C5B" w:rsidRPr="006E47A5" w:rsidTr="00B15E1F">
              <w:trPr>
                <w:trHeight w:val="26"/>
              </w:trPr>
              <w:tc>
                <w:tcPr>
                  <w:tcW w:w="1897" w:type="dxa"/>
                  <w:vMerge w:val="restart"/>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Кроме нашей фирмы над данной разработкой работают...  (</w:t>
                  </w:r>
                  <w:proofErr w:type="spellStart"/>
                  <w:r w:rsidRPr="006E47A5">
                    <w:rPr>
                      <w:rFonts w:ascii="Times New Roman" w:hAnsi="Times New Roman" w:cs="Times New Roman"/>
                      <w:color w:val="auto"/>
                      <w:sz w:val="16"/>
                      <w:szCs w:val="16"/>
                    </w:rPr>
                    <w:t>Рт</w:t>
                  </w:r>
                  <w:proofErr w:type="spellEnd"/>
                  <w:r w:rsidRPr="006E47A5">
                    <w:rPr>
                      <w:rFonts w:ascii="Times New Roman" w:hAnsi="Times New Roman" w:cs="Times New Roman"/>
                      <w:color w:val="auto"/>
                      <w:sz w:val="16"/>
                      <w:szCs w:val="16"/>
                    </w:rPr>
                    <w:t>)</w:t>
                  </w:r>
                </w:p>
              </w:tc>
              <w:tc>
                <w:tcPr>
                  <w:tcW w:w="502" w:type="dxa"/>
                  <w:tcBorders>
                    <w:top w:val="nil"/>
                    <w:left w:val="nil"/>
                    <w:bottom w:val="nil"/>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2</w:t>
                  </w:r>
                </w:p>
              </w:tc>
              <w:tc>
                <w:tcPr>
                  <w:tcW w:w="502" w:type="dxa"/>
                  <w:vMerge w:val="restart"/>
                  <w:tcBorders>
                    <w:top w:val="nil"/>
                    <w:left w:val="single" w:sz="8" w:space="0" w:color="000000"/>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0</w:t>
                  </w:r>
                </w:p>
              </w:tc>
              <w:tc>
                <w:tcPr>
                  <w:tcW w:w="502" w:type="dxa"/>
                  <w:tcBorders>
                    <w:top w:val="nil"/>
                    <w:left w:val="nil"/>
                    <w:bottom w:val="nil"/>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3</w:t>
                  </w:r>
                </w:p>
              </w:tc>
              <w:tc>
                <w:tcPr>
                  <w:tcW w:w="502" w:type="dxa"/>
                  <w:tcBorders>
                    <w:top w:val="nil"/>
                    <w:left w:val="nil"/>
                    <w:bottom w:val="nil"/>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0</w:t>
                  </w:r>
                </w:p>
              </w:tc>
            </w:tr>
            <w:tr w:rsidR="00373C5B" w:rsidRPr="006E47A5" w:rsidTr="00B15E1F">
              <w:trPr>
                <w:trHeight w:val="26"/>
              </w:trPr>
              <w:tc>
                <w:tcPr>
                  <w:tcW w:w="1897" w:type="dxa"/>
                  <w:vMerge/>
                  <w:tcBorders>
                    <w:top w:val="nil"/>
                    <w:left w:val="double" w:sz="6" w:space="0" w:color="000000"/>
                    <w:bottom w:val="single" w:sz="8" w:space="0" w:color="000000"/>
                    <w:right w:val="single" w:sz="8" w:space="0" w:color="000000"/>
                  </w:tcBorders>
                  <w:vAlign w:val="center"/>
                </w:tcPr>
                <w:p w:rsidR="00373C5B" w:rsidRPr="006E47A5" w:rsidRDefault="00373C5B" w:rsidP="00373C5B">
                  <w:pPr>
                    <w:widowControl/>
                    <w:rPr>
                      <w:rFonts w:ascii="Times New Roman" w:hAnsi="Times New Roman" w:cs="Times New Roman"/>
                      <w:color w:val="auto"/>
                      <w:sz w:val="16"/>
                      <w:szCs w:val="16"/>
                    </w:rPr>
                  </w:pP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фирмы</w:t>
                  </w:r>
                </w:p>
              </w:tc>
              <w:tc>
                <w:tcPr>
                  <w:tcW w:w="502" w:type="dxa"/>
                  <w:vMerge/>
                  <w:tcBorders>
                    <w:top w:val="nil"/>
                    <w:left w:val="single" w:sz="8" w:space="0" w:color="000000"/>
                    <w:bottom w:val="single" w:sz="8" w:space="0" w:color="000000"/>
                    <w:right w:val="single" w:sz="8" w:space="0" w:color="000000"/>
                  </w:tcBorders>
                  <w:vAlign w:val="center"/>
                </w:tcPr>
                <w:p w:rsidR="00373C5B" w:rsidRPr="006E47A5" w:rsidRDefault="00373C5B" w:rsidP="00373C5B">
                  <w:pPr>
                    <w:widowControl/>
                    <w:rPr>
                      <w:rFonts w:ascii="Times New Roman" w:hAnsi="Times New Roman" w:cs="Times New Roman"/>
                      <w:color w:val="auto"/>
                      <w:sz w:val="16"/>
                      <w:szCs w:val="16"/>
                    </w:rPr>
                  </w:pP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фирмы</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 xml:space="preserve"> </w:t>
                  </w:r>
                </w:p>
              </w:tc>
            </w:tr>
            <w:tr w:rsidR="00373C5B" w:rsidRPr="006E47A5" w:rsidTr="00B15E1F">
              <w:trPr>
                <w:trHeight w:val="26"/>
              </w:trPr>
              <w:tc>
                <w:tcPr>
                  <w:tcW w:w="1897" w:type="dxa"/>
                  <w:vMerge w:val="restart"/>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Кроме нашей фирмы на рынке аналогичную продукцию сбывают...  (</w:t>
                  </w:r>
                  <w:proofErr w:type="spellStart"/>
                  <w:r w:rsidRPr="006E47A5">
                    <w:rPr>
                      <w:rFonts w:ascii="Times New Roman" w:hAnsi="Times New Roman" w:cs="Times New Roman"/>
                      <w:color w:val="auto"/>
                      <w:sz w:val="16"/>
                      <w:szCs w:val="16"/>
                    </w:rPr>
                    <w:t>Рк</w:t>
                  </w:r>
                  <w:proofErr w:type="spellEnd"/>
                  <w:r w:rsidRPr="006E47A5">
                    <w:rPr>
                      <w:rFonts w:ascii="Times New Roman" w:hAnsi="Times New Roman" w:cs="Times New Roman"/>
                      <w:color w:val="auto"/>
                      <w:sz w:val="16"/>
                      <w:szCs w:val="16"/>
                    </w:rPr>
                    <w:t>)</w:t>
                  </w:r>
                </w:p>
              </w:tc>
              <w:tc>
                <w:tcPr>
                  <w:tcW w:w="502" w:type="dxa"/>
                  <w:vMerge w:val="restart"/>
                  <w:tcBorders>
                    <w:top w:val="nil"/>
                    <w:left w:val="single" w:sz="8" w:space="0" w:color="000000"/>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0</w:t>
                  </w:r>
                </w:p>
              </w:tc>
              <w:tc>
                <w:tcPr>
                  <w:tcW w:w="502" w:type="dxa"/>
                  <w:tcBorders>
                    <w:top w:val="nil"/>
                    <w:left w:val="nil"/>
                    <w:bottom w:val="nil"/>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2</w:t>
                  </w:r>
                </w:p>
              </w:tc>
              <w:tc>
                <w:tcPr>
                  <w:tcW w:w="502" w:type="dxa"/>
                  <w:tcBorders>
                    <w:top w:val="nil"/>
                    <w:left w:val="nil"/>
                    <w:bottom w:val="nil"/>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2</w:t>
                  </w:r>
                </w:p>
              </w:tc>
              <w:tc>
                <w:tcPr>
                  <w:tcW w:w="502" w:type="dxa"/>
                  <w:vMerge w:val="restart"/>
                  <w:tcBorders>
                    <w:top w:val="nil"/>
                    <w:left w:val="single" w:sz="8" w:space="0" w:color="000000"/>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0</w:t>
                  </w:r>
                </w:p>
              </w:tc>
            </w:tr>
            <w:tr w:rsidR="00373C5B" w:rsidRPr="006E47A5" w:rsidTr="00B15E1F">
              <w:trPr>
                <w:trHeight w:val="26"/>
              </w:trPr>
              <w:tc>
                <w:tcPr>
                  <w:tcW w:w="1897" w:type="dxa"/>
                  <w:vMerge/>
                  <w:tcBorders>
                    <w:top w:val="nil"/>
                    <w:left w:val="double" w:sz="6" w:space="0" w:color="000000"/>
                    <w:bottom w:val="single" w:sz="8" w:space="0" w:color="000000"/>
                    <w:right w:val="single" w:sz="8" w:space="0" w:color="000000"/>
                  </w:tcBorders>
                  <w:vAlign w:val="center"/>
                </w:tcPr>
                <w:p w:rsidR="00373C5B" w:rsidRPr="006E47A5" w:rsidRDefault="00373C5B" w:rsidP="00373C5B">
                  <w:pPr>
                    <w:widowControl/>
                    <w:rPr>
                      <w:rFonts w:ascii="Times New Roman" w:hAnsi="Times New Roman" w:cs="Times New Roman"/>
                      <w:color w:val="auto"/>
                      <w:sz w:val="16"/>
                      <w:szCs w:val="16"/>
                    </w:rPr>
                  </w:pPr>
                </w:p>
              </w:tc>
              <w:tc>
                <w:tcPr>
                  <w:tcW w:w="502" w:type="dxa"/>
                  <w:vMerge/>
                  <w:tcBorders>
                    <w:top w:val="nil"/>
                    <w:left w:val="single" w:sz="8" w:space="0" w:color="000000"/>
                    <w:bottom w:val="single" w:sz="8" w:space="0" w:color="000000"/>
                    <w:right w:val="single" w:sz="8" w:space="0" w:color="000000"/>
                  </w:tcBorders>
                  <w:vAlign w:val="center"/>
                </w:tcPr>
                <w:p w:rsidR="00373C5B" w:rsidRPr="006E47A5" w:rsidRDefault="00373C5B" w:rsidP="00373C5B">
                  <w:pPr>
                    <w:widowControl/>
                    <w:rPr>
                      <w:rFonts w:ascii="Times New Roman" w:hAnsi="Times New Roman" w:cs="Times New Roman"/>
                      <w:color w:val="auto"/>
                      <w:sz w:val="16"/>
                      <w:szCs w:val="16"/>
                    </w:rPr>
                  </w:pP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 xml:space="preserve">фирмы       </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фирмы</w:t>
                  </w:r>
                </w:p>
              </w:tc>
              <w:tc>
                <w:tcPr>
                  <w:tcW w:w="502" w:type="dxa"/>
                  <w:vMerge/>
                  <w:tcBorders>
                    <w:top w:val="nil"/>
                    <w:left w:val="single" w:sz="8" w:space="0" w:color="000000"/>
                    <w:bottom w:val="single" w:sz="8" w:space="0" w:color="000000"/>
                    <w:right w:val="double" w:sz="6" w:space="0" w:color="000000"/>
                  </w:tcBorders>
                  <w:vAlign w:val="center"/>
                </w:tcPr>
                <w:p w:rsidR="00373C5B" w:rsidRPr="006E47A5" w:rsidRDefault="00373C5B" w:rsidP="00373C5B">
                  <w:pPr>
                    <w:widowControl/>
                    <w:rPr>
                      <w:rFonts w:ascii="Times New Roman" w:hAnsi="Times New Roman" w:cs="Times New Roman"/>
                      <w:color w:val="auto"/>
                      <w:sz w:val="16"/>
                      <w:szCs w:val="16"/>
                    </w:rPr>
                  </w:pPr>
                </w:p>
              </w:tc>
            </w:tr>
            <w:tr w:rsidR="00373C5B" w:rsidRPr="006E47A5" w:rsidTr="00B15E1F">
              <w:trPr>
                <w:trHeight w:val="26"/>
              </w:trPr>
              <w:tc>
                <w:tcPr>
                  <w:tcW w:w="1897" w:type="dxa"/>
                  <w:tcBorders>
                    <w:top w:val="nil"/>
                    <w:left w:val="double" w:sz="6" w:space="0" w:color="000000"/>
                    <w:bottom w:val="single" w:sz="8"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Затраты на освоение данного изделия предполагаются в размере  (З)</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2000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2500</w:t>
                  </w:r>
                </w:p>
              </w:tc>
              <w:tc>
                <w:tcPr>
                  <w:tcW w:w="502" w:type="dxa"/>
                  <w:tcBorders>
                    <w:top w:val="nil"/>
                    <w:left w:val="nil"/>
                    <w:bottom w:val="single" w:sz="8"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3000</w:t>
                  </w:r>
                </w:p>
              </w:tc>
              <w:tc>
                <w:tcPr>
                  <w:tcW w:w="502" w:type="dxa"/>
                  <w:tcBorders>
                    <w:top w:val="nil"/>
                    <w:left w:val="nil"/>
                    <w:bottom w:val="single" w:sz="8"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1500</w:t>
                  </w:r>
                </w:p>
              </w:tc>
            </w:tr>
            <w:tr w:rsidR="00373C5B" w:rsidRPr="006E47A5" w:rsidTr="00B15E1F">
              <w:trPr>
                <w:trHeight w:val="26"/>
              </w:trPr>
              <w:tc>
                <w:tcPr>
                  <w:tcW w:w="1897" w:type="dxa"/>
                  <w:tcBorders>
                    <w:top w:val="nil"/>
                    <w:left w:val="double" w:sz="6" w:space="0" w:color="000000"/>
                    <w:bottom w:val="double" w:sz="6" w:space="0" w:color="000000"/>
                    <w:right w:val="single" w:sz="8" w:space="0" w:color="000000"/>
                  </w:tcBorders>
                </w:tcPr>
                <w:p w:rsidR="00373C5B" w:rsidRPr="006E47A5" w:rsidRDefault="00373C5B" w:rsidP="00373C5B">
                  <w:pPr>
                    <w:widowControl/>
                    <w:rPr>
                      <w:rFonts w:ascii="Times New Roman" w:hAnsi="Times New Roman" w:cs="Times New Roman"/>
                      <w:color w:val="auto"/>
                      <w:sz w:val="16"/>
                      <w:szCs w:val="16"/>
                    </w:rPr>
                  </w:pPr>
                  <w:r w:rsidRPr="006E47A5">
                    <w:rPr>
                      <w:rFonts w:ascii="Times New Roman" w:hAnsi="Times New Roman" w:cs="Times New Roman"/>
                      <w:color w:val="auto"/>
                      <w:sz w:val="16"/>
                      <w:szCs w:val="16"/>
                    </w:rPr>
                    <w:t xml:space="preserve">Предполагаемая сумма ежегодных текущих затрат по производству и </w:t>
                  </w:r>
                  <w:r w:rsidRPr="006E47A5">
                    <w:rPr>
                      <w:rFonts w:ascii="Times New Roman" w:hAnsi="Times New Roman" w:cs="Times New Roman"/>
                      <w:color w:val="auto"/>
                      <w:sz w:val="16"/>
                      <w:szCs w:val="16"/>
                    </w:rPr>
                    <w:lastRenderedPageBreak/>
                    <w:t>реализации данного изделия  (З)</w:t>
                  </w:r>
                </w:p>
              </w:tc>
              <w:tc>
                <w:tcPr>
                  <w:tcW w:w="502" w:type="dxa"/>
                  <w:tcBorders>
                    <w:top w:val="nil"/>
                    <w:left w:val="nil"/>
                    <w:bottom w:val="double" w:sz="6"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lastRenderedPageBreak/>
                    <w:t>1000</w:t>
                  </w:r>
                </w:p>
              </w:tc>
              <w:tc>
                <w:tcPr>
                  <w:tcW w:w="502" w:type="dxa"/>
                  <w:tcBorders>
                    <w:top w:val="nil"/>
                    <w:left w:val="nil"/>
                    <w:bottom w:val="double" w:sz="6"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1100</w:t>
                  </w:r>
                </w:p>
              </w:tc>
              <w:tc>
                <w:tcPr>
                  <w:tcW w:w="502" w:type="dxa"/>
                  <w:tcBorders>
                    <w:top w:val="nil"/>
                    <w:left w:val="nil"/>
                    <w:bottom w:val="double" w:sz="6" w:space="0" w:color="000000"/>
                    <w:right w:val="single" w:sz="8"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500</w:t>
                  </w:r>
                </w:p>
              </w:tc>
              <w:tc>
                <w:tcPr>
                  <w:tcW w:w="502" w:type="dxa"/>
                  <w:tcBorders>
                    <w:top w:val="nil"/>
                    <w:left w:val="nil"/>
                    <w:bottom w:val="double" w:sz="6" w:space="0" w:color="000000"/>
                    <w:right w:val="double" w:sz="6" w:space="0" w:color="000000"/>
                  </w:tcBorders>
                </w:tcPr>
                <w:p w:rsidR="00373C5B" w:rsidRPr="006E47A5" w:rsidRDefault="00373C5B" w:rsidP="00373C5B">
                  <w:pPr>
                    <w:widowControl/>
                    <w:jc w:val="center"/>
                    <w:rPr>
                      <w:rFonts w:ascii="Times New Roman" w:hAnsi="Times New Roman" w:cs="Times New Roman"/>
                      <w:color w:val="auto"/>
                      <w:sz w:val="16"/>
                      <w:szCs w:val="16"/>
                    </w:rPr>
                  </w:pPr>
                  <w:r w:rsidRPr="006E47A5">
                    <w:rPr>
                      <w:rFonts w:ascii="Times New Roman" w:hAnsi="Times New Roman" w:cs="Times New Roman"/>
                      <w:color w:val="auto"/>
                      <w:sz w:val="16"/>
                      <w:szCs w:val="16"/>
                    </w:rPr>
                    <w:t>1200</w:t>
                  </w:r>
                </w:p>
              </w:tc>
            </w:tr>
          </w:tbl>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color w:val="auto"/>
              </w:rPr>
              <w:t>Задание 2.</w:t>
            </w:r>
            <w:r w:rsidRPr="006E47A5">
              <w:rPr>
                <w:rFonts w:ascii="Times New Roman" w:eastAsia="Times New Roman" w:hAnsi="Times New Roman" w:cs="Times New Roman"/>
                <w:color w:val="auto"/>
              </w:rPr>
              <w:t xml:space="preserve"> Используя программное обеспечение (IT-сервис Бизнес-аналитик, Анализ, Альт-</w:t>
            </w:r>
            <w:proofErr w:type="spellStart"/>
            <w:r w:rsidRPr="006E47A5">
              <w:rPr>
                <w:rFonts w:ascii="Times New Roman" w:eastAsia="Times New Roman" w:hAnsi="Times New Roman" w:cs="Times New Roman"/>
                <w:color w:val="auto"/>
              </w:rPr>
              <w:t>инвест</w:t>
            </w:r>
            <w:proofErr w:type="spellEnd"/>
            <w:r w:rsidRPr="006E47A5">
              <w:rPr>
                <w:rFonts w:ascii="Times New Roman" w:eastAsia="Times New Roman" w:hAnsi="Times New Roman" w:cs="Times New Roman"/>
                <w:color w:val="auto"/>
              </w:rPr>
              <w:t>) провести анализ финансового состояния трех выбранных компаний и сравнит результаты их деятельности</w:t>
            </w:r>
          </w:p>
        </w:tc>
      </w:tr>
      <w:tr w:rsidR="00373C5B" w:rsidRPr="006E47A5" w:rsidTr="00373C5B">
        <w:tc>
          <w:tcPr>
            <w:tcW w:w="959" w:type="dxa"/>
            <w:vMerge/>
            <w:shd w:val="clear" w:color="auto" w:fill="auto"/>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p>
        </w:tc>
        <w:tc>
          <w:tcPr>
            <w:tcW w:w="2297" w:type="dxa"/>
            <w:vMerge/>
            <w:shd w:val="clear" w:color="auto" w:fill="auto"/>
          </w:tcPr>
          <w:p w:rsidR="00373C5B" w:rsidRPr="006E47A5" w:rsidRDefault="00373C5B" w:rsidP="00373C5B">
            <w:pPr>
              <w:widowControl/>
              <w:tabs>
                <w:tab w:val="left" w:pos="540"/>
              </w:tabs>
              <w:contextualSpacing/>
              <w:rPr>
                <w:rFonts w:ascii="Times New Roman" w:eastAsia="Times New Roman" w:hAnsi="Times New Roman" w:cs="Times New Roman"/>
                <w:color w:val="auto"/>
              </w:rPr>
            </w:pPr>
          </w:p>
        </w:tc>
        <w:tc>
          <w:tcPr>
            <w:tcW w:w="2239" w:type="dxa"/>
            <w:shd w:val="clear" w:color="auto" w:fill="auto"/>
          </w:tcPr>
          <w:p w:rsidR="00373C5B" w:rsidRPr="006E47A5" w:rsidRDefault="00373C5B" w:rsidP="00373C5B">
            <w:pPr>
              <w:widowControl/>
              <w:rPr>
                <w:rFonts w:ascii="Times New Roman" w:eastAsia="Times New Roman" w:hAnsi="Times New Roman" w:cs="Times New Roman"/>
                <w:color w:val="auto"/>
              </w:rPr>
            </w:pPr>
            <w:r w:rsidRPr="006E47A5">
              <w:rPr>
                <w:rFonts w:ascii="Times New Roman" w:eastAsia="Times New Roman" w:hAnsi="Times New Roman" w:cs="Times New Roman"/>
                <w:color w:val="auto"/>
              </w:rPr>
              <w:t>2.</w:t>
            </w:r>
            <w:r w:rsidRPr="006E47A5">
              <w:rPr>
                <w:rFonts w:ascii="Times New Roman" w:eastAsia="Times New Roman" w:hAnsi="Times New Roman" w:cs="Times New Roman"/>
                <w:color w:val="auto"/>
              </w:rPr>
              <w:tab/>
              <w:t>Использует интеллектуальные IT-сервисы для проектирования современных моделей бизнеса.</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Знать</w:t>
            </w:r>
            <w:r w:rsidRPr="006E47A5">
              <w:rPr>
                <w:color w:val="auto"/>
              </w:rPr>
              <w:t xml:space="preserve"> </w:t>
            </w:r>
            <w:r w:rsidRPr="006E47A5">
              <w:rPr>
                <w:rFonts w:ascii="Times New Roman" w:eastAsia="Times New Roman" w:hAnsi="Times New Roman" w:cs="Times New Roman"/>
                <w:color w:val="auto"/>
              </w:rPr>
              <w:t>интеллектуальные IT-сервисы для проектирования современных моделей бизнеса</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проектировать</w:t>
            </w:r>
            <w:r w:rsidRPr="006E47A5">
              <w:rPr>
                <w:color w:val="auto"/>
              </w:rPr>
              <w:t xml:space="preserve"> </w:t>
            </w:r>
            <w:r w:rsidRPr="006E47A5">
              <w:rPr>
                <w:rFonts w:ascii="Times New Roman" w:eastAsia="Times New Roman" w:hAnsi="Times New Roman" w:cs="Times New Roman"/>
                <w:color w:val="auto"/>
              </w:rPr>
              <w:t>современные модели бизнеса основанных на интеллектуальных IT-сервисах</w:t>
            </w:r>
          </w:p>
        </w:tc>
        <w:tc>
          <w:tcPr>
            <w:tcW w:w="4252" w:type="dxa"/>
            <w:shd w:val="clear" w:color="auto" w:fill="auto"/>
          </w:tcPr>
          <w:p w:rsidR="00373C5B" w:rsidRPr="006E47A5" w:rsidRDefault="00373C5B" w:rsidP="00373C5B">
            <w:pPr>
              <w:tabs>
                <w:tab w:val="left" w:pos="540"/>
              </w:tabs>
              <w:contextualSpacing/>
              <w:rPr>
                <w:rFonts w:ascii="Times New Roman" w:eastAsia="Times New Roman" w:hAnsi="Times New Roman" w:cs="Times New Roman"/>
                <w:color w:val="auto"/>
                <w:lang w:eastAsia="en-US"/>
              </w:rPr>
            </w:pPr>
            <w:r w:rsidRPr="006E47A5">
              <w:rPr>
                <w:rFonts w:ascii="Times New Roman" w:eastAsia="Times New Roman" w:hAnsi="Times New Roman" w:cs="Times New Roman"/>
                <w:b/>
                <w:color w:val="auto"/>
                <w:lang w:eastAsia="en-US"/>
              </w:rPr>
              <w:t>Задание 1</w:t>
            </w:r>
            <w:r w:rsidRPr="006E47A5">
              <w:rPr>
                <w:rFonts w:ascii="Times New Roman" w:eastAsia="Times New Roman" w:hAnsi="Times New Roman" w:cs="Times New Roman"/>
                <w:color w:val="auto"/>
                <w:lang w:eastAsia="en-US"/>
              </w:rPr>
              <w:t xml:space="preserve">. Прогнозируемый размер прибыли - 9000 тыс. руб. Оценить средний уровень потери прибыли в результате непредвиденного изменения цен на основные виды сырья на основе данных за предыдущие периоды: 15 раз дополнительные затраты на сырье и материалы составляли 100 тыс. руб., 12 раз - 140 тыс. руб., 24 раза потери составляли 70 тыс. руб., один раз 200 </w:t>
            </w:r>
            <w:proofErr w:type="spellStart"/>
            <w:r w:rsidRPr="006E47A5">
              <w:rPr>
                <w:rFonts w:ascii="Times New Roman" w:eastAsia="Times New Roman" w:hAnsi="Times New Roman" w:cs="Times New Roman"/>
                <w:color w:val="auto"/>
                <w:lang w:eastAsia="en-US"/>
              </w:rPr>
              <w:t>тыс.руб</w:t>
            </w:r>
            <w:proofErr w:type="spellEnd"/>
            <w:r w:rsidRPr="006E47A5">
              <w:rPr>
                <w:rFonts w:ascii="Times New Roman" w:eastAsia="Times New Roman" w:hAnsi="Times New Roman" w:cs="Times New Roman"/>
                <w:color w:val="auto"/>
                <w:lang w:eastAsia="en-US"/>
              </w:rPr>
              <w:t>.</w:t>
            </w:r>
          </w:p>
          <w:p w:rsidR="00373C5B" w:rsidRPr="006E47A5" w:rsidRDefault="00373C5B" w:rsidP="00373C5B">
            <w:pPr>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b/>
                <w:color w:val="auto"/>
              </w:rPr>
              <w:t>Задание 2.</w:t>
            </w:r>
            <w:r w:rsidRPr="006E47A5">
              <w:rPr>
                <w:rFonts w:ascii="Times New Roman" w:eastAsia="Times New Roman" w:hAnsi="Times New Roman" w:cs="Times New Roman"/>
                <w:color w:val="auto"/>
              </w:rPr>
              <w:t xml:space="preserve"> Используя ресурсы ООО «Коммерсантъ КАРТОТЕКА» провести научное исследование о компаниях, имеющих признаки риска банкротства по различным отраслям и сферам деятельности.</w:t>
            </w:r>
          </w:p>
          <w:p w:rsidR="00373C5B" w:rsidRPr="006E47A5" w:rsidRDefault="00373C5B" w:rsidP="00373C5B">
            <w:pPr>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b/>
                <w:color w:val="auto"/>
              </w:rPr>
              <w:t>Задание 3.</w:t>
            </w:r>
            <w:r w:rsidRPr="006E47A5">
              <w:rPr>
                <w:rFonts w:ascii="Times New Roman" w:eastAsia="Times New Roman" w:hAnsi="Times New Roman" w:cs="Times New Roman"/>
                <w:color w:val="auto"/>
              </w:rPr>
              <w:t xml:space="preserve"> Провести сравнительный анализ по финансовому состоянию корпораций различных отраслей и выявить особенности формирования их ликвидности на основе структуры баланса.</w:t>
            </w:r>
          </w:p>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color w:val="auto"/>
              </w:rPr>
              <w:t>Задание 4.</w:t>
            </w:r>
            <w:r w:rsidRPr="006E47A5">
              <w:rPr>
                <w:rFonts w:ascii="Times New Roman" w:eastAsia="Times New Roman" w:hAnsi="Times New Roman" w:cs="Times New Roman"/>
                <w:color w:val="auto"/>
              </w:rPr>
              <w:t xml:space="preserve"> Используя ресурсы ООО «Коммерсантъ КАРТОТЕКА» сделать </w:t>
            </w:r>
            <w:r w:rsidRPr="006E47A5">
              <w:rPr>
                <w:rFonts w:ascii="Times New Roman" w:eastAsia="Times New Roman" w:hAnsi="Times New Roman" w:cs="Times New Roman"/>
                <w:color w:val="auto"/>
              </w:rPr>
              <w:lastRenderedPageBreak/>
              <w:t>выборку компаний имеющих отношение к цифровой экономике и сделать выводы о их особенностях</w:t>
            </w:r>
          </w:p>
        </w:tc>
      </w:tr>
      <w:tr w:rsidR="00373C5B" w:rsidRPr="006E47A5" w:rsidTr="00373C5B">
        <w:tc>
          <w:tcPr>
            <w:tcW w:w="959" w:type="dxa"/>
            <w:vMerge w:val="restart"/>
            <w:shd w:val="clear" w:color="auto" w:fill="auto"/>
          </w:tcPr>
          <w:p w:rsidR="00373C5B" w:rsidRPr="006E47A5" w:rsidRDefault="00373C5B" w:rsidP="00373C5B">
            <w:pPr>
              <w:widowControl/>
              <w:tabs>
                <w:tab w:val="left" w:pos="540"/>
              </w:tabs>
              <w:spacing w:after="160" w:line="259" w:lineRule="auto"/>
              <w:contextualSpacing/>
              <w:jc w:val="both"/>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lastRenderedPageBreak/>
              <w:t>УК-5</w:t>
            </w:r>
          </w:p>
        </w:tc>
        <w:tc>
          <w:tcPr>
            <w:tcW w:w="2297" w:type="dxa"/>
            <w:vMerge w:val="restart"/>
            <w:shd w:val="clear" w:color="auto" w:fill="auto"/>
          </w:tcPr>
          <w:p w:rsidR="00373C5B" w:rsidRPr="006E47A5" w:rsidRDefault="00373C5B" w:rsidP="00373C5B">
            <w:pPr>
              <w:widowControl/>
              <w:tabs>
                <w:tab w:val="left" w:pos="540"/>
              </w:tabs>
              <w:spacing w:after="160" w:line="259" w:lineRule="auto"/>
              <w:contextualSpacing/>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p w:rsidR="00373C5B" w:rsidRPr="006E47A5" w:rsidRDefault="00373C5B" w:rsidP="00DE2F83">
            <w:pPr>
              <w:widowControl/>
              <w:tabs>
                <w:tab w:val="left" w:pos="540"/>
              </w:tabs>
              <w:spacing w:after="160" w:line="259" w:lineRule="auto"/>
              <w:contextualSpacing/>
              <w:rPr>
                <w:rFonts w:ascii="Times New Roman" w:eastAsia="Times New Roman" w:hAnsi="Times New Roman" w:cs="Times New Roman"/>
                <w:color w:val="auto"/>
                <w:sz w:val="22"/>
                <w:szCs w:val="22"/>
                <w:lang w:eastAsia="en-US"/>
              </w:rPr>
            </w:pPr>
          </w:p>
        </w:tc>
        <w:tc>
          <w:tcPr>
            <w:tcW w:w="2239" w:type="dxa"/>
            <w:shd w:val="clear" w:color="auto" w:fill="auto"/>
          </w:tcPr>
          <w:p w:rsidR="00373C5B" w:rsidRPr="006E47A5" w:rsidRDefault="00373C5B" w:rsidP="00373C5B">
            <w:pPr>
              <w:widowControl/>
              <w:spacing w:after="160" w:line="259" w:lineRule="auto"/>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1.Организовывает работу в команде, ставит цели командной работы</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Знать</w:t>
            </w:r>
            <w:r w:rsidRPr="006E47A5">
              <w:rPr>
                <w:rFonts w:ascii="Times New Roman" w:eastAsia="Times New Roman" w:hAnsi="Times New Roman" w:cs="Times New Roman"/>
                <w:color w:val="auto"/>
              </w:rPr>
              <w:t xml:space="preserve"> порядок организации командной работы</w:t>
            </w:r>
          </w:p>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вырабатывать и достигать цели командной работы</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color w:val="auto"/>
              </w:rPr>
              <w:t>Задание 1.</w:t>
            </w:r>
            <w:r w:rsidRPr="006E47A5">
              <w:rPr>
                <w:rFonts w:ascii="Times New Roman" w:eastAsia="Times New Roman" w:hAnsi="Times New Roman" w:cs="Times New Roman"/>
                <w:color w:val="auto"/>
              </w:rPr>
              <w:t xml:space="preserve"> Используя программное обеспечение </w:t>
            </w:r>
            <w:r w:rsidRPr="006E47A5">
              <w:rPr>
                <w:rFonts w:ascii="Times New Roman" w:eastAsia="Times New Roman" w:hAnsi="Times New Roman" w:cs="Times New Roman"/>
                <w:color w:val="auto"/>
                <w:lang w:val="en-US"/>
              </w:rPr>
              <w:t>Project</w:t>
            </w:r>
            <w:r w:rsidRPr="006E47A5">
              <w:rPr>
                <w:rFonts w:ascii="Times New Roman" w:eastAsia="Times New Roman" w:hAnsi="Times New Roman" w:cs="Times New Roman"/>
                <w:color w:val="auto"/>
              </w:rPr>
              <w:t xml:space="preserve"> 2016 разработать проект развития компании и сделать вывод о рисках ее деятельности.</w:t>
            </w:r>
          </w:p>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color w:val="auto"/>
              </w:rPr>
              <w:t xml:space="preserve"> </w:t>
            </w:r>
            <w:r w:rsidRPr="006E47A5">
              <w:rPr>
                <w:rFonts w:ascii="Times New Roman" w:eastAsia="Times New Roman" w:hAnsi="Times New Roman" w:cs="Times New Roman"/>
                <w:b/>
                <w:color w:val="auto"/>
              </w:rPr>
              <w:t>Задание 2.</w:t>
            </w:r>
            <w:r w:rsidRPr="006E47A5">
              <w:rPr>
                <w:rFonts w:ascii="Times New Roman" w:eastAsia="Times New Roman" w:hAnsi="Times New Roman" w:cs="Times New Roman"/>
                <w:color w:val="auto"/>
              </w:rPr>
              <w:t xml:space="preserve"> Используя программное обеспечение</w:t>
            </w:r>
            <w:r w:rsidRPr="006E47A5">
              <w:rPr>
                <w:rFonts w:ascii="Times New Roman" w:eastAsia="Times New Roman" w:hAnsi="Times New Roman" w:cs="Times New Roman"/>
                <w:color w:val="auto"/>
                <w:sz w:val="28"/>
              </w:rPr>
              <w:t xml:space="preserve"> </w:t>
            </w:r>
            <w:proofErr w:type="spellStart"/>
            <w:r w:rsidRPr="006E47A5">
              <w:rPr>
                <w:rFonts w:ascii="Times New Roman" w:eastAsia="Times New Roman" w:hAnsi="Times New Roman" w:cs="Times New Roman"/>
                <w:color w:val="auto"/>
              </w:rPr>
              <w:t>Project</w:t>
            </w:r>
            <w:proofErr w:type="spellEnd"/>
            <w:r w:rsidRPr="006E47A5">
              <w:rPr>
                <w:rFonts w:ascii="Times New Roman" w:eastAsia="Times New Roman" w:hAnsi="Times New Roman" w:cs="Times New Roman"/>
                <w:color w:val="auto"/>
              </w:rPr>
              <w:t xml:space="preserve"> или</w:t>
            </w:r>
          </w:p>
          <w:p w:rsidR="00373C5B" w:rsidRPr="006E47A5" w:rsidRDefault="00373C5B" w:rsidP="00373C5B">
            <w:pPr>
              <w:tabs>
                <w:tab w:val="left" w:pos="540"/>
              </w:tabs>
              <w:contextualSpacing/>
              <w:rPr>
                <w:rFonts w:ascii="Times New Roman" w:eastAsia="Times New Roman" w:hAnsi="Times New Roman"/>
                <w:color w:val="auto"/>
              </w:rPr>
            </w:pPr>
            <w:proofErr w:type="spellStart"/>
            <w:r w:rsidRPr="006E47A5">
              <w:rPr>
                <w:rFonts w:ascii="Times New Roman" w:eastAsia="Times New Roman" w:hAnsi="Times New Roman" w:cs="Times New Roman"/>
                <w:color w:val="auto"/>
              </w:rPr>
              <w:t>Project</w:t>
            </w:r>
            <w:proofErr w:type="spellEnd"/>
            <w:r w:rsidRPr="006E47A5">
              <w:rPr>
                <w:rFonts w:ascii="Times New Roman" w:eastAsia="Times New Roman" w:hAnsi="Times New Roman" w:cs="Times New Roman"/>
                <w:color w:val="auto"/>
              </w:rPr>
              <w:t xml:space="preserve"> </w:t>
            </w:r>
            <w:proofErr w:type="spellStart"/>
            <w:r w:rsidRPr="006E47A5">
              <w:rPr>
                <w:rFonts w:ascii="Times New Roman" w:eastAsia="Times New Roman" w:hAnsi="Times New Roman" w:cs="Times New Roman"/>
                <w:color w:val="auto"/>
              </w:rPr>
              <w:t>Expert</w:t>
            </w:r>
            <w:proofErr w:type="spellEnd"/>
            <w:r w:rsidRPr="006E47A5">
              <w:rPr>
                <w:rFonts w:ascii="Times New Roman" w:eastAsia="Times New Roman" w:hAnsi="Times New Roman" w:cs="Times New Roman"/>
                <w:color w:val="auto"/>
              </w:rPr>
              <w:t xml:space="preserve"> оценить эффективность экономических проектов (согласованных с преподавателем) в условиях неопределенности</w:t>
            </w:r>
          </w:p>
        </w:tc>
      </w:tr>
      <w:tr w:rsidR="00373C5B" w:rsidRPr="006E47A5" w:rsidTr="00373C5B">
        <w:tc>
          <w:tcPr>
            <w:tcW w:w="959" w:type="dxa"/>
            <w:vMerge/>
            <w:shd w:val="clear" w:color="auto" w:fill="auto"/>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p>
        </w:tc>
        <w:tc>
          <w:tcPr>
            <w:tcW w:w="2297" w:type="dxa"/>
            <w:vMerge/>
            <w:shd w:val="clear" w:color="auto" w:fill="auto"/>
          </w:tcPr>
          <w:p w:rsidR="00373C5B" w:rsidRPr="006E47A5" w:rsidRDefault="00373C5B" w:rsidP="00373C5B">
            <w:pPr>
              <w:widowControl/>
              <w:tabs>
                <w:tab w:val="left" w:pos="540"/>
              </w:tabs>
              <w:contextualSpacing/>
              <w:rPr>
                <w:rFonts w:ascii="Times New Roman" w:eastAsia="Times New Roman" w:hAnsi="Times New Roman" w:cs="Times New Roman"/>
                <w:color w:val="auto"/>
              </w:rPr>
            </w:pPr>
          </w:p>
        </w:tc>
        <w:tc>
          <w:tcPr>
            <w:tcW w:w="2239" w:type="dxa"/>
            <w:shd w:val="clear" w:color="auto" w:fill="auto"/>
          </w:tcPr>
          <w:p w:rsidR="00373C5B" w:rsidRPr="006E47A5" w:rsidRDefault="00373C5B" w:rsidP="00373C5B">
            <w:pPr>
              <w:widowControl/>
              <w:spacing w:after="160" w:line="259" w:lineRule="auto"/>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2.Вырабатывает командную стратегию для достижения поставленной цели на основе задач и методов их решения.</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r w:rsidRPr="006E47A5">
              <w:rPr>
                <w:rFonts w:ascii="Times New Roman" w:eastAsia="Times New Roman" w:hAnsi="Times New Roman" w:cs="Times New Roman"/>
                <w:b/>
                <w:i/>
                <w:color w:val="auto"/>
              </w:rPr>
              <w:t>Знать</w:t>
            </w:r>
            <w:r w:rsidRPr="006E47A5">
              <w:rPr>
                <w:rFonts w:ascii="Times New Roman" w:eastAsia="Times New Roman" w:hAnsi="Times New Roman" w:cs="Times New Roman"/>
                <w:color w:val="auto"/>
              </w:rPr>
              <w:t xml:space="preserve"> порядок разработки командной стратегии, направленной на достижение поставленной цели</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руководить работой команды по достижении стратегического целеполагания на основе задач и методов их решения</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color w:val="auto"/>
              </w:rPr>
              <w:t xml:space="preserve">Задание 1. </w:t>
            </w:r>
            <w:r w:rsidRPr="006E47A5">
              <w:rPr>
                <w:rFonts w:ascii="Times New Roman" w:eastAsia="Times New Roman" w:hAnsi="Times New Roman" w:cs="Times New Roman"/>
                <w:color w:val="auto"/>
              </w:rPr>
              <w:t>Провести анализ финансового состояния исследуемой компании и разработать предложения по улучшению финансового состояния, снижения риска банкротства и сделать выводы о их эффективности</w:t>
            </w:r>
            <w:r w:rsidRPr="006E47A5">
              <w:rPr>
                <w:rFonts w:ascii="Times New Roman" w:eastAsia="Times New Roman" w:hAnsi="Times New Roman" w:cs="Times New Roman"/>
                <w:b/>
                <w:color w:val="auto"/>
              </w:rPr>
              <w:t>.</w:t>
            </w:r>
          </w:p>
          <w:p w:rsidR="00373C5B" w:rsidRPr="006E47A5" w:rsidRDefault="00373C5B" w:rsidP="00373C5B">
            <w:pPr>
              <w:tabs>
                <w:tab w:val="left" w:pos="540"/>
              </w:tabs>
              <w:contextualSpacing/>
              <w:rPr>
                <w:b/>
                <w:color w:val="auto"/>
              </w:rPr>
            </w:pPr>
            <w:r w:rsidRPr="006E47A5">
              <w:rPr>
                <w:rFonts w:ascii="Times New Roman" w:eastAsia="Times New Roman" w:hAnsi="Times New Roman" w:cs="Times New Roman"/>
                <w:b/>
                <w:color w:val="auto"/>
              </w:rPr>
              <w:t xml:space="preserve">Задание 2. </w:t>
            </w:r>
            <w:r w:rsidRPr="006E47A5">
              <w:rPr>
                <w:rFonts w:ascii="Times New Roman" w:eastAsia="Times New Roman" w:hAnsi="Times New Roman" w:cs="Times New Roman"/>
                <w:color w:val="auto"/>
              </w:rPr>
              <w:t xml:space="preserve">Провести сравнительный анализ деятельности нескольких компаний используя комплексные методики (не менее 3-х) включая применение программных продуктов (Бизнес-аналитик) и разработать предложения по управлению финансовым состоянием и снижением риска банкротства. </w:t>
            </w:r>
          </w:p>
        </w:tc>
      </w:tr>
      <w:tr w:rsidR="00373C5B" w:rsidRPr="006E47A5" w:rsidTr="00373C5B">
        <w:tc>
          <w:tcPr>
            <w:tcW w:w="959" w:type="dxa"/>
            <w:vMerge/>
            <w:shd w:val="clear" w:color="auto" w:fill="auto"/>
          </w:tcPr>
          <w:p w:rsidR="00373C5B" w:rsidRPr="006E47A5" w:rsidRDefault="00373C5B" w:rsidP="00373C5B">
            <w:pPr>
              <w:widowControl/>
              <w:tabs>
                <w:tab w:val="left" w:pos="540"/>
              </w:tabs>
              <w:contextualSpacing/>
              <w:jc w:val="both"/>
              <w:rPr>
                <w:rFonts w:ascii="Times New Roman" w:eastAsia="Times New Roman" w:hAnsi="Times New Roman" w:cs="Times New Roman"/>
                <w:color w:val="auto"/>
              </w:rPr>
            </w:pPr>
          </w:p>
        </w:tc>
        <w:tc>
          <w:tcPr>
            <w:tcW w:w="2297" w:type="dxa"/>
            <w:vMerge/>
            <w:shd w:val="clear" w:color="auto" w:fill="auto"/>
          </w:tcPr>
          <w:p w:rsidR="00373C5B" w:rsidRPr="006E47A5" w:rsidRDefault="00373C5B" w:rsidP="00373C5B">
            <w:pPr>
              <w:widowControl/>
              <w:tabs>
                <w:tab w:val="left" w:pos="540"/>
              </w:tabs>
              <w:contextualSpacing/>
              <w:rPr>
                <w:rFonts w:ascii="Times New Roman" w:eastAsia="Times New Roman" w:hAnsi="Times New Roman" w:cs="Times New Roman"/>
                <w:color w:val="auto"/>
              </w:rPr>
            </w:pPr>
          </w:p>
        </w:tc>
        <w:tc>
          <w:tcPr>
            <w:tcW w:w="2239" w:type="dxa"/>
            <w:shd w:val="clear" w:color="auto" w:fill="auto"/>
          </w:tcPr>
          <w:p w:rsidR="00373C5B" w:rsidRPr="006E47A5" w:rsidRDefault="00373C5B" w:rsidP="00373C5B">
            <w:pPr>
              <w:widowControl/>
              <w:spacing w:after="160" w:line="259" w:lineRule="auto"/>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3. Принимает ответственность за принятые организационно-</w:t>
            </w:r>
            <w:r w:rsidRPr="006E47A5">
              <w:rPr>
                <w:rFonts w:ascii="Times New Roman" w:eastAsia="Times New Roman" w:hAnsi="Times New Roman" w:cs="Times New Roman"/>
                <w:color w:val="auto"/>
                <w:sz w:val="22"/>
                <w:szCs w:val="22"/>
                <w:lang w:eastAsia="en-US"/>
              </w:rPr>
              <w:lastRenderedPageBreak/>
              <w:t>управленческие решения</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i/>
                <w:color w:val="auto"/>
              </w:rPr>
              <w:lastRenderedPageBreak/>
              <w:t>Знать</w:t>
            </w:r>
            <w:r w:rsidRPr="006E47A5">
              <w:rPr>
                <w:rFonts w:ascii="Times New Roman" w:eastAsia="Times New Roman" w:hAnsi="Times New Roman" w:cs="Times New Roman"/>
                <w:color w:val="auto"/>
              </w:rPr>
              <w:t xml:space="preserve"> организационно-управленческие решения для достижения поставленной цели</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lastRenderedPageBreak/>
              <w:t xml:space="preserve">Уметь </w:t>
            </w:r>
            <w:r w:rsidRPr="006E47A5">
              <w:rPr>
                <w:rFonts w:ascii="Times New Roman" w:eastAsia="Times New Roman" w:hAnsi="Times New Roman" w:cs="Times New Roman"/>
                <w:color w:val="auto"/>
              </w:rPr>
              <w:t>нести</w:t>
            </w:r>
            <w:r w:rsidRPr="006E47A5">
              <w:rPr>
                <w:rFonts w:ascii="Times New Roman" w:eastAsia="Times New Roman" w:hAnsi="Times New Roman" w:cs="Times New Roman"/>
                <w:b/>
                <w:i/>
                <w:color w:val="auto"/>
              </w:rPr>
              <w:t xml:space="preserve"> </w:t>
            </w:r>
            <w:r w:rsidRPr="006E47A5">
              <w:rPr>
                <w:rFonts w:ascii="Times New Roman" w:eastAsia="Times New Roman" w:hAnsi="Times New Roman" w:cs="Times New Roman"/>
                <w:color w:val="auto"/>
              </w:rPr>
              <w:t>ответственность за принятые организационно-управленческие решения</w:t>
            </w:r>
          </w:p>
        </w:tc>
        <w:tc>
          <w:tcPr>
            <w:tcW w:w="4252" w:type="dxa"/>
          </w:tcPr>
          <w:p w:rsidR="00373C5B" w:rsidRPr="006E47A5" w:rsidRDefault="00373C5B" w:rsidP="00373C5B">
            <w:pPr>
              <w:autoSpaceDE w:val="0"/>
              <w:autoSpaceDN w:val="0"/>
              <w:adjustRightInd w:val="0"/>
              <w:rPr>
                <w:rFonts w:ascii="Times New Roman" w:eastAsia="Times New Roman" w:hAnsi="Times New Roman" w:cs="Times New Roman"/>
                <w:color w:val="auto"/>
              </w:rPr>
            </w:pPr>
            <w:r w:rsidRPr="006E47A5">
              <w:rPr>
                <w:rFonts w:ascii="Times New Roman" w:eastAsia="Times New Roman" w:hAnsi="Times New Roman" w:cs="Times New Roman"/>
                <w:b/>
                <w:color w:val="auto"/>
              </w:rPr>
              <w:lastRenderedPageBreak/>
              <w:t>Задание 1.</w:t>
            </w:r>
            <w:r w:rsidRPr="006E47A5">
              <w:rPr>
                <w:rFonts w:ascii="Times New Roman" w:eastAsia="Times New Roman" w:hAnsi="Times New Roman" w:cs="Times New Roman"/>
                <w:color w:val="auto"/>
              </w:rPr>
              <w:t xml:space="preserve"> Определить ожидаемую чистую текущую стоимость проектных денежных потоков, их стандартное отклонение, коэффициент вариации, а также вероятность того, что NPV </w:t>
            </w:r>
            <w:r w:rsidRPr="006E47A5">
              <w:rPr>
                <w:rFonts w:ascii="Times New Roman" w:eastAsia="Times New Roman" w:hAnsi="Times New Roman" w:cs="Times New Roman"/>
                <w:color w:val="auto"/>
              </w:rPr>
              <w:lastRenderedPageBreak/>
              <w:t>будет положительной на основании следующих данных при ставке дисконтирования 10%:</w:t>
            </w:r>
          </w:p>
          <w:p w:rsidR="00373C5B" w:rsidRPr="006E47A5" w:rsidRDefault="00373C5B" w:rsidP="00373C5B">
            <w:pPr>
              <w:autoSpaceDE w:val="0"/>
              <w:autoSpaceDN w:val="0"/>
              <w:adjustRightInd w:val="0"/>
              <w:jc w:val="center"/>
              <w:rPr>
                <w:rFonts w:ascii="Times New Roman" w:eastAsia="Times New Roman" w:hAnsi="Times New Roman" w:cs="Times New Roman"/>
                <w:i/>
                <w:color w:val="auto"/>
              </w:rPr>
            </w:pPr>
            <w:r w:rsidRPr="006E47A5">
              <w:rPr>
                <w:rFonts w:ascii="Times New Roman" w:eastAsia="Times New Roman" w:hAnsi="Times New Roman" w:cs="Times New Roman"/>
                <w:i/>
                <w:color w:val="auto"/>
              </w:rPr>
              <w:t>Денежные потоки инвестиционного проекта и их вероятности</w:t>
            </w:r>
          </w:p>
          <w:tbl>
            <w:tblPr>
              <w:tblW w:w="3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431"/>
              <w:gridCol w:w="572"/>
              <w:gridCol w:w="405"/>
              <w:gridCol w:w="597"/>
              <w:gridCol w:w="405"/>
              <w:gridCol w:w="595"/>
            </w:tblGrid>
            <w:tr w:rsidR="00373C5B" w:rsidRPr="006E47A5" w:rsidTr="00887468">
              <w:trPr>
                <w:trHeight w:val="180"/>
              </w:trPr>
              <w:tc>
                <w:tcPr>
                  <w:tcW w:w="1002" w:type="pct"/>
                </w:tcPr>
                <w:p w:rsidR="00373C5B" w:rsidRPr="006E47A5" w:rsidRDefault="00373C5B" w:rsidP="00373C5B">
                  <w:pPr>
                    <w:tabs>
                      <w:tab w:val="left" w:pos="1282"/>
                    </w:tabs>
                    <w:jc w:val="center"/>
                    <w:rPr>
                      <w:rFonts w:ascii="Times New Roman" w:hAnsi="Times New Roman" w:cs="Times New Roman"/>
                      <w:color w:val="auto"/>
                      <w:sz w:val="16"/>
                      <w:szCs w:val="16"/>
                      <w:shd w:val="clear" w:color="auto" w:fill="FFFFFF"/>
                      <w:lang w:val="en-US"/>
                    </w:rPr>
                  </w:pPr>
                  <w:r w:rsidRPr="006E47A5">
                    <w:rPr>
                      <w:rFonts w:ascii="Times New Roman" w:hAnsi="Times New Roman" w:cs="Times New Roman"/>
                      <w:color w:val="auto"/>
                      <w:sz w:val="16"/>
                      <w:szCs w:val="16"/>
                      <w:shd w:val="clear" w:color="auto" w:fill="FFFFFF"/>
                      <w:lang w:val="en-US"/>
                    </w:rPr>
                    <w:t>t=0</w:t>
                  </w:r>
                </w:p>
              </w:tc>
              <w:tc>
                <w:tcPr>
                  <w:tcW w:w="1334" w:type="pct"/>
                  <w:gridSpan w:val="2"/>
                </w:tcPr>
                <w:p w:rsidR="00373C5B" w:rsidRPr="006E47A5" w:rsidRDefault="00373C5B" w:rsidP="00373C5B">
                  <w:pPr>
                    <w:tabs>
                      <w:tab w:val="left" w:pos="1282"/>
                    </w:tabs>
                    <w:jc w:val="center"/>
                    <w:rPr>
                      <w:rFonts w:ascii="Times New Roman" w:hAnsi="Times New Roman" w:cs="Times New Roman"/>
                      <w:color w:val="auto"/>
                      <w:sz w:val="16"/>
                      <w:szCs w:val="16"/>
                      <w:shd w:val="clear" w:color="auto" w:fill="FFFFFF"/>
                      <w:lang w:val="en-US"/>
                    </w:rPr>
                  </w:pPr>
                  <w:r w:rsidRPr="006E47A5">
                    <w:rPr>
                      <w:rFonts w:ascii="Times New Roman" w:hAnsi="Times New Roman" w:cs="Times New Roman"/>
                      <w:color w:val="auto"/>
                      <w:sz w:val="16"/>
                      <w:szCs w:val="16"/>
                      <w:shd w:val="clear" w:color="auto" w:fill="FFFFFF"/>
                      <w:lang w:val="en-US"/>
                    </w:rPr>
                    <w:t>t=1</w:t>
                  </w:r>
                </w:p>
              </w:tc>
              <w:tc>
                <w:tcPr>
                  <w:tcW w:w="1333" w:type="pct"/>
                  <w:gridSpan w:val="2"/>
                </w:tcPr>
                <w:p w:rsidR="00373C5B" w:rsidRPr="006E47A5" w:rsidRDefault="00373C5B" w:rsidP="00373C5B">
                  <w:pPr>
                    <w:tabs>
                      <w:tab w:val="left" w:pos="1282"/>
                    </w:tabs>
                    <w:jc w:val="center"/>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lang w:val="en-US"/>
                    </w:rPr>
                    <w:t>t=2</w:t>
                  </w:r>
                </w:p>
              </w:tc>
              <w:tc>
                <w:tcPr>
                  <w:tcW w:w="1331" w:type="pct"/>
                  <w:gridSpan w:val="2"/>
                </w:tcPr>
                <w:p w:rsidR="00373C5B" w:rsidRPr="006E47A5" w:rsidRDefault="00373C5B" w:rsidP="00373C5B">
                  <w:pPr>
                    <w:tabs>
                      <w:tab w:val="left" w:pos="1282"/>
                    </w:tabs>
                    <w:jc w:val="center"/>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lang w:val="en-US"/>
                    </w:rPr>
                    <w:t>t=3</w:t>
                  </w:r>
                </w:p>
              </w:tc>
            </w:tr>
            <w:tr w:rsidR="00373C5B" w:rsidRPr="006E47A5" w:rsidTr="00887468">
              <w:trPr>
                <w:trHeight w:val="888"/>
              </w:trPr>
              <w:tc>
                <w:tcPr>
                  <w:tcW w:w="1002"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Инвестиционные затраты (</w:t>
                  </w:r>
                  <w:r w:rsidRPr="006E47A5">
                    <w:rPr>
                      <w:rFonts w:ascii="Times New Roman" w:hAnsi="Times New Roman" w:cs="Times New Roman"/>
                      <w:color w:val="auto"/>
                      <w:sz w:val="16"/>
                      <w:szCs w:val="16"/>
                      <w:shd w:val="clear" w:color="auto" w:fill="FFFFFF"/>
                      <w:lang w:val="en-US"/>
                    </w:rPr>
                    <w:t>I</w:t>
                  </w:r>
                  <w:r w:rsidRPr="006E47A5">
                    <w:rPr>
                      <w:rFonts w:ascii="Times New Roman" w:hAnsi="Times New Roman" w:cs="Times New Roman"/>
                      <w:color w:val="auto"/>
                      <w:sz w:val="16"/>
                      <w:szCs w:val="16"/>
                      <w:shd w:val="clear" w:color="auto" w:fill="FFFFFF"/>
                      <w:vertAlign w:val="subscript"/>
                    </w:rPr>
                    <w:t>0</w:t>
                  </w:r>
                  <w:r w:rsidRPr="006E47A5">
                    <w:rPr>
                      <w:rFonts w:ascii="Times New Roman" w:hAnsi="Times New Roman" w:cs="Times New Roman"/>
                      <w:color w:val="auto"/>
                      <w:sz w:val="16"/>
                      <w:szCs w:val="16"/>
                      <w:shd w:val="clear" w:color="auto" w:fill="FFFFFF"/>
                    </w:rPr>
                    <w:t xml:space="preserve">), </w:t>
                  </w:r>
                  <w:proofErr w:type="spellStart"/>
                  <w:r w:rsidRPr="006E47A5">
                    <w:rPr>
                      <w:rFonts w:ascii="Times New Roman" w:hAnsi="Times New Roman" w:cs="Times New Roman"/>
                      <w:color w:val="auto"/>
                      <w:sz w:val="16"/>
                      <w:szCs w:val="16"/>
                      <w:shd w:val="clear" w:color="auto" w:fill="FFFFFF"/>
                    </w:rPr>
                    <w:t>тыс.руб</w:t>
                  </w:r>
                  <w:proofErr w:type="spellEnd"/>
                  <w:r w:rsidRPr="006E47A5">
                    <w:rPr>
                      <w:rFonts w:ascii="Times New Roman" w:hAnsi="Times New Roman" w:cs="Times New Roman"/>
                      <w:color w:val="auto"/>
                      <w:sz w:val="16"/>
                      <w:szCs w:val="16"/>
                      <w:shd w:val="clear" w:color="auto" w:fill="FFFFFF"/>
                    </w:rPr>
                    <w:t>.</w:t>
                  </w:r>
                </w:p>
              </w:tc>
              <w:tc>
                <w:tcPr>
                  <w:tcW w:w="573"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lang w:val="en-US"/>
                    </w:rPr>
                    <w:t>CF</w:t>
                  </w:r>
                  <w:r w:rsidRPr="006E47A5">
                    <w:rPr>
                      <w:rFonts w:ascii="Times New Roman" w:hAnsi="Times New Roman" w:cs="Times New Roman"/>
                      <w:color w:val="auto"/>
                      <w:sz w:val="16"/>
                      <w:szCs w:val="16"/>
                      <w:shd w:val="clear" w:color="auto" w:fill="FFFFFF"/>
                    </w:rPr>
                    <w:t xml:space="preserve">, </w:t>
                  </w:r>
                  <w:proofErr w:type="spellStart"/>
                  <w:r w:rsidRPr="006E47A5">
                    <w:rPr>
                      <w:rFonts w:ascii="Times New Roman" w:hAnsi="Times New Roman" w:cs="Times New Roman"/>
                      <w:color w:val="auto"/>
                      <w:sz w:val="16"/>
                      <w:szCs w:val="16"/>
                      <w:shd w:val="clear" w:color="auto" w:fill="FFFFFF"/>
                    </w:rPr>
                    <w:t>тыс.руб</w:t>
                  </w:r>
                  <w:proofErr w:type="spellEnd"/>
                  <w:r w:rsidRPr="006E47A5">
                    <w:rPr>
                      <w:rFonts w:ascii="Times New Roman" w:hAnsi="Times New Roman" w:cs="Times New Roman"/>
                      <w:color w:val="auto"/>
                      <w:sz w:val="16"/>
                      <w:szCs w:val="16"/>
                      <w:shd w:val="clear" w:color="auto" w:fill="FFFFFF"/>
                    </w:rPr>
                    <w:t>.</w:t>
                  </w:r>
                </w:p>
              </w:tc>
              <w:tc>
                <w:tcPr>
                  <w:tcW w:w="76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 xml:space="preserve">Вероятность, </w:t>
                  </w:r>
                  <w:proofErr w:type="spellStart"/>
                  <w:r w:rsidRPr="006E47A5">
                    <w:rPr>
                      <w:rFonts w:ascii="Times New Roman" w:hAnsi="Times New Roman" w:cs="Times New Roman"/>
                      <w:color w:val="auto"/>
                      <w:sz w:val="16"/>
                      <w:szCs w:val="16"/>
                      <w:shd w:val="clear" w:color="auto" w:fill="FFFFFF"/>
                    </w:rPr>
                    <w:t>коэф</w:t>
                  </w:r>
                  <w:proofErr w:type="spellEnd"/>
                  <w:r w:rsidRPr="006E47A5">
                    <w:rPr>
                      <w:rFonts w:ascii="Times New Roman" w:hAnsi="Times New Roman" w:cs="Times New Roman"/>
                      <w:color w:val="auto"/>
                      <w:sz w:val="16"/>
                      <w:szCs w:val="16"/>
                      <w:shd w:val="clear" w:color="auto" w:fill="FFFFFF"/>
                    </w:rPr>
                    <w:t>.</w:t>
                  </w:r>
                </w:p>
              </w:tc>
              <w:tc>
                <w:tcPr>
                  <w:tcW w:w="539"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lang w:val="en-US"/>
                    </w:rPr>
                    <w:t>CF</w:t>
                  </w:r>
                  <w:r w:rsidRPr="006E47A5">
                    <w:rPr>
                      <w:rFonts w:ascii="Times New Roman" w:hAnsi="Times New Roman" w:cs="Times New Roman"/>
                      <w:color w:val="auto"/>
                      <w:sz w:val="16"/>
                      <w:szCs w:val="16"/>
                      <w:shd w:val="clear" w:color="auto" w:fill="FFFFFF"/>
                    </w:rPr>
                    <w:t xml:space="preserve">, </w:t>
                  </w:r>
                  <w:proofErr w:type="spellStart"/>
                  <w:r w:rsidRPr="006E47A5">
                    <w:rPr>
                      <w:rFonts w:ascii="Times New Roman" w:hAnsi="Times New Roman" w:cs="Times New Roman"/>
                      <w:color w:val="auto"/>
                      <w:sz w:val="16"/>
                      <w:szCs w:val="16"/>
                      <w:shd w:val="clear" w:color="auto" w:fill="FFFFFF"/>
                    </w:rPr>
                    <w:t>тыс.руб</w:t>
                  </w:r>
                  <w:proofErr w:type="spellEnd"/>
                  <w:r w:rsidRPr="006E47A5">
                    <w:rPr>
                      <w:rFonts w:ascii="Times New Roman" w:hAnsi="Times New Roman" w:cs="Times New Roman"/>
                      <w:color w:val="auto"/>
                      <w:sz w:val="16"/>
                      <w:szCs w:val="16"/>
                      <w:shd w:val="clear" w:color="auto" w:fill="FFFFFF"/>
                    </w:rPr>
                    <w:t>.</w:t>
                  </w:r>
                </w:p>
              </w:tc>
              <w:tc>
                <w:tcPr>
                  <w:tcW w:w="793"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 xml:space="preserve">Вероятность, </w:t>
                  </w:r>
                  <w:proofErr w:type="spellStart"/>
                  <w:r w:rsidRPr="006E47A5">
                    <w:rPr>
                      <w:rFonts w:ascii="Times New Roman" w:hAnsi="Times New Roman" w:cs="Times New Roman"/>
                      <w:color w:val="auto"/>
                      <w:sz w:val="16"/>
                      <w:szCs w:val="16"/>
                      <w:shd w:val="clear" w:color="auto" w:fill="FFFFFF"/>
                    </w:rPr>
                    <w:t>коэф</w:t>
                  </w:r>
                  <w:proofErr w:type="spellEnd"/>
                  <w:r w:rsidRPr="006E47A5">
                    <w:rPr>
                      <w:rFonts w:ascii="Times New Roman" w:hAnsi="Times New Roman" w:cs="Times New Roman"/>
                      <w:color w:val="auto"/>
                      <w:sz w:val="16"/>
                      <w:szCs w:val="16"/>
                      <w:shd w:val="clear" w:color="auto" w:fill="FFFFFF"/>
                    </w:rPr>
                    <w:t>.</w:t>
                  </w:r>
                </w:p>
              </w:tc>
              <w:tc>
                <w:tcPr>
                  <w:tcW w:w="539"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lang w:val="en-US"/>
                    </w:rPr>
                    <w:t>CF</w:t>
                  </w:r>
                  <w:r w:rsidRPr="006E47A5">
                    <w:rPr>
                      <w:rFonts w:ascii="Times New Roman" w:hAnsi="Times New Roman" w:cs="Times New Roman"/>
                      <w:color w:val="auto"/>
                      <w:sz w:val="16"/>
                      <w:szCs w:val="16"/>
                      <w:shd w:val="clear" w:color="auto" w:fill="FFFFFF"/>
                    </w:rPr>
                    <w:t xml:space="preserve">, </w:t>
                  </w:r>
                  <w:proofErr w:type="spellStart"/>
                  <w:r w:rsidRPr="006E47A5">
                    <w:rPr>
                      <w:rFonts w:ascii="Times New Roman" w:hAnsi="Times New Roman" w:cs="Times New Roman"/>
                      <w:color w:val="auto"/>
                      <w:sz w:val="16"/>
                      <w:szCs w:val="16"/>
                      <w:shd w:val="clear" w:color="auto" w:fill="FFFFFF"/>
                    </w:rPr>
                    <w:t>тыс.руб</w:t>
                  </w:r>
                  <w:proofErr w:type="spellEnd"/>
                  <w:r w:rsidRPr="006E47A5">
                    <w:rPr>
                      <w:rFonts w:ascii="Times New Roman" w:hAnsi="Times New Roman" w:cs="Times New Roman"/>
                      <w:color w:val="auto"/>
                      <w:sz w:val="16"/>
                      <w:szCs w:val="16"/>
                      <w:shd w:val="clear" w:color="auto" w:fill="FFFFFF"/>
                    </w:rPr>
                    <w:t>.</w:t>
                  </w:r>
                </w:p>
              </w:tc>
              <w:tc>
                <w:tcPr>
                  <w:tcW w:w="791"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 xml:space="preserve">Вероятность, </w:t>
                  </w:r>
                  <w:proofErr w:type="spellStart"/>
                  <w:r w:rsidRPr="006E47A5">
                    <w:rPr>
                      <w:rFonts w:ascii="Times New Roman" w:hAnsi="Times New Roman" w:cs="Times New Roman"/>
                      <w:color w:val="auto"/>
                      <w:sz w:val="16"/>
                      <w:szCs w:val="16"/>
                      <w:shd w:val="clear" w:color="auto" w:fill="FFFFFF"/>
                    </w:rPr>
                    <w:t>коэф</w:t>
                  </w:r>
                  <w:proofErr w:type="spellEnd"/>
                  <w:r w:rsidRPr="006E47A5">
                    <w:rPr>
                      <w:rFonts w:ascii="Times New Roman" w:hAnsi="Times New Roman" w:cs="Times New Roman"/>
                      <w:color w:val="auto"/>
                      <w:sz w:val="16"/>
                      <w:szCs w:val="16"/>
                      <w:shd w:val="clear" w:color="auto" w:fill="FFFFFF"/>
                    </w:rPr>
                    <w:t>.</w:t>
                  </w:r>
                </w:p>
              </w:tc>
            </w:tr>
            <w:tr w:rsidR="00373C5B" w:rsidRPr="006E47A5" w:rsidTr="00887468">
              <w:trPr>
                <w:trHeight w:val="361"/>
              </w:trPr>
              <w:tc>
                <w:tcPr>
                  <w:tcW w:w="1002"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15 000</w:t>
                  </w:r>
                </w:p>
              </w:tc>
              <w:tc>
                <w:tcPr>
                  <w:tcW w:w="573"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5600</w:t>
                  </w:r>
                </w:p>
              </w:tc>
              <w:tc>
                <w:tcPr>
                  <w:tcW w:w="76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0,5</w:t>
                  </w:r>
                </w:p>
              </w:tc>
              <w:tc>
                <w:tcPr>
                  <w:tcW w:w="539"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7000</w:t>
                  </w:r>
                </w:p>
              </w:tc>
              <w:tc>
                <w:tcPr>
                  <w:tcW w:w="793"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0,4</w:t>
                  </w:r>
                </w:p>
              </w:tc>
              <w:tc>
                <w:tcPr>
                  <w:tcW w:w="539"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8200</w:t>
                  </w:r>
                </w:p>
              </w:tc>
              <w:tc>
                <w:tcPr>
                  <w:tcW w:w="791"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0,4</w:t>
                  </w:r>
                </w:p>
              </w:tc>
            </w:tr>
            <w:tr w:rsidR="00373C5B" w:rsidRPr="006E47A5" w:rsidTr="00887468">
              <w:trPr>
                <w:trHeight w:val="345"/>
              </w:trPr>
              <w:tc>
                <w:tcPr>
                  <w:tcW w:w="1002"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15 000</w:t>
                  </w:r>
                </w:p>
              </w:tc>
              <w:tc>
                <w:tcPr>
                  <w:tcW w:w="573"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3200</w:t>
                  </w:r>
                </w:p>
              </w:tc>
              <w:tc>
                <w:tcPr>
                  <w:tcW w:w="76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0,5</w:t>
                  </w:r>
                </w:p>
              </w:tc>
              <w:tc>
                <w:tcPr>
                  <w:tcW w:w="539"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4200</w:t>
                  </w:r>
                </w:p>
              </w:tc>
              <w:tc>
                <w:tcPr>
                  <w:tcW w:w="793"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0,6</w:t>
                  </w:r>
                </w:p>
              </w:tc>
              <w:tc>
                <w:tcPr>
                  <w:tcW w:w="539"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5600</w:t>
                  </w:r>
                </w:p>
              </w:tc>
              <w:tc>
                <w:tcPr>
                  <w:tcW w:w="791"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0,6</w:t>
                  </w:r>
                </w:p>
              </w:tc>
            </w:tr>
          </w:tbl>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p>
        </w:tc>
      </w:tr>
      <w:tr w:rsidR="00373C5B" w:rsidRPr="006E47A5" w:rsidTr="00373C5B">
        <w:tc>
          <w:tcPr>
            <w:tcW w:w="959" w:type="dxa"/>
            <w:vMerge w:val="restart"/>
            <w:shd w:val="clear" w:color="auto" w:fill="auto"/>
          </w:tcPr>
          <w:p w:rsidR="00373C5B" w:rsidRPr="006E47A5" w:rsidRDefault="00373C5B" w:rsidP="00373C5B">
            <w:pPr>
              <w:widowControl/>
              <w:tabs>
                <w:tab w:val="left" w:pos="540"/>
              </w:tabs>
              <w:spacing w:after="160" w:line="259" w:lineRule="auto"/>
              <w:contextualSpacing/>
              <w:jc w:val="both"/>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lastRenderedPageBreak/>
              <w:t>УК-6</w:t>
            </w:r>
          </w:p>
        </w:tc>
        <w:tc>
          <w:tcPr>
            <w:tcW w:w="2297" w:type="dxa"/>
            <w:vMerge w:val="restart"/>
            <w:shd w:val="clear" w:color="auto" w:fill="auto"/>
          </w:tcPr>
          <w:p w:rsidR="00373C5B" w:rsidRPr="006E47A5" w:rsidRDefault="00373C5B" w:rsidP="00373C5B">
            <w:pPr>
              <w:widowControl/>
              <w:tabs>
                <w:tab w:val="left" w:pos="540"/>
              </w:tabs>
              <w:spacing w:after="160" w:line="259" w:lineRule="auto"/>
              <w:contextualSpacing/>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Способность управлять проектом на всех этапах его жизненного цикла</w:t>
            </w:r>
          </w:p>
        </w:tc>
        <w:tc>
          <w:tcPr>
            <w:tcW w:w="2239" w:type="dxa"/>
            <w:shd w:val="clear" w:color="auto" w:fill="auto"/>
          </w:tcPr>
          <w:p w:rsidR="00373C5B" w:rsidRPr="006E47A5" w:rsidRDefault="00373C5B" w:rsidP="00373C5B">
            <w:pPr>
              <w:widowControl/>
              <w:spacing w:after="160" w:line="259" w:lineRule="auto"/>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i/>
                <w:color w:val="auto"/>
              </w:rPr>
              <w:t>Знать</w:t>
            </w:r>
            <w:r w:rsidRPr="006E47A5">
              <w:rPr>
                <w:rFonts w:ascii="Times New Roman" w:eastAsia="Times New Roman" w:hAnsi="Times New Roman" w:cs="Times New Roman"/>
                <w:color w:val="auto"/>
              </w:rPr>
              <w:t xml:space="preserve"> основные инструменты планирования проекта</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управлять проектом на всех этапах его жизненного цикла</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noProof/>
                <w:color w:val="auto"/>
              </w:rPr>
              <w:drawing>
                <wp:inline distT="0" distB="0" distL="0" distR="0" wp14:anchorId="5DCF3BBE" wp14:editId="7233C48F">
                  <wp:extent cx="2683389" cy="2012636"/>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356" cy="2030612"/>
                          </a:xfrm>
                          <a:prstGeom prst="rect">
                            <a:avLst/>
                          </a:prstGeom>
                          <a:noFill/>
                        </pic:spPr>
                      </pic:pic>
                    </a:graphicData>
                  </a:graphic>
                </wp:inline>
              </w:drawing>
            </w:r>
          </w:p>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p>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noProof/>
                <w:color w:val="auto"/>
              </w:rPr>
              <w:lastRenderedPageBreak/>
              <w:drawing>
                <wp:inline distT="0" distB="0" distL="0" distR="0" wp14:anchorId="4708884D" wp14:editId="2D61D09C">
                  <wp:extent cx="2589456" cy="1942182"/>
                  <wp:effectExtent l="0" t="0" r="190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9221" cy="1949506"/>
                          </a:xfrm>
                          <a:prstGeom prst="rect">
                            <a:avLst/>
                          </a:prstGeom>
                          <a:noFill/>
                        </pic:spPr>
                      </pic:pic>
                    </a:graphicData>
                  </a:graphic>
                </wp:inline>
              </w:drawing>
            </w:r>
          </w:p>
        </w:tc>
      </w:tr>
      <w:tr w:rsidR="00373C5B" w:rsidRPr="006E47A5" w:rsidTr="00373C5B">
        <w:trPr>
          <w:trHeight w:val="3251"/>
        </w:trPr>
        <w:tc>
          <w:tcPr>
            <w:tcW w:w="959" w:type="dxa"/>
            <w:vMerge/>
            <w:shd w:val="clear" w:color="auto" w:fill="auto"/>
          </w:tcPr>
          <w:p w:rsidR="00373C5B" w:rsidRPr="006E47A5" w:rsidRDefault="00373C5B" w:rsidP="00373C5B">
            <w:pPr>
              <w:widowControl/>
              <w:tabs>
                <w:tab w:val="left" w:pos="540"/>
              </w:tabs>
              <w:spacing w:after="160" w:line="259" w:lineRule="auto"/>
              <w:contextualSpacing/>
              <w:jc w:val="both"/>
              <w:rPr>
                <w:rFonts w:ascii="Times New Roman" w:eastAsia="Times New Roman" w:hAnsi="Times New Roman" w:cs="Times New Roman"/>
                <w:color w:val="auto"/>
                <w:sz w:val="22"/>
                <w:szCs w:val="22"/>
                <w:lang w:eastAsia="en-US"/>
              </w:rPr>
            </w:pPr>
          </w:p>
        </w:tc>
        <w:tc>
          <w:tcPr>
            <w:tcW w:w="2297" w:type="dxa"/>
            <w:vMerge/>
            <w:shd w:val="clear" w:color="auto" w:fill="auto"/>
          </w:tcPr>
          <w:p w:rsidR="00373C5B" w:rsidRPr="006E47A5" w:rsidRDefault="00373C5B" w:rsidP="00373C5B">
            <w:pPr>
              <w:widowControl/>
              <w:tabs>
                <w:tab w:val="left" w:pos="540"/>
              </w:tabs>
              <w:spacing w:after="160" w:line="259" w:lineRule="auto"/>
              <w:contextualSpacing/>
              <w:rPr>
                <w:rFonts w:ascii="Times New Roman" w:eastAsia="Times New Roman" w:hAnsi="Times New Roman" w:cs="Times New Roman"/>
                <w:color w:val="auto"/>
                <w:sz w:val="22"/>
                <w:szCs w:val="22"/>
                <w:lang w:eastAsia="en-US"/>
              </w:rPr>
            </w:pPr>
          </w:p>
        </w:tc>
        <w:tc>
          <w:tcPr>
            <w:tcW w:w="2239" w:type="dxa"/>
            <w:shd w:val="clear" w:color="auto" w:fill="auto"/>
          </w:tcPr>
          <w:p w:rsidR="00373C5B" w:rsidRPr="006E47A5" w:rsidRDefault="00373C5B" w:rsidP="00373C5B">
            <w:pPr>
              <w:widowControl/>
              <w:spacing w:after="160" w:line="259" w:lineRule="auto"/>
              <w:rPr>
                <w:rFonts w:ascii="Times New Roman" w:eastAsia="Times New Roman" w:hAnsi="Times New Roman" w:cs="Times New Roman"/>
                <w:color w:val="auto"/>
                <w:sz w:val="22"/>
                <w:szCs w:val="22"/>
                <w:lang w:eastAsia="en-US"/>
              </w:rPr>
            </w:pPr>
            <w:r w:rsidRPr="006E47A5">
              <w:rPr>
                <w:rFonts w:ascii="Times New Roman" w:eastAsia="Times New Roman" w:hAnsi="Times New Roman" w:cs="Times New Roman"/>
                <w:color w:val="auto"/>
                <w:sz w:val="22"/>
                <w:szCs w:val="22"/>
                <w:lang w:eastAsia="en-US"/>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252" w:type="dxa"/>
          </w:tcPr>
          <w:p w:rsidR="00373C5B" w:rsidRPr="006E47A5" w:rsidRDefault="00373C5B" w:rsidP="00373C5B">
            <w:pPr>
              <w:widowControl/>
              <w:tabs>
                <w:tab w:val="left" w:pos="540"/>
              </w:tabs>
              <w:contextualSpacing/>
              <w:jc w:val="both"/>
              <w:rPr>
                <w:rFonts w:ascii="Times New Roman" w:eastAsia="Times New Roman" w:hAnsi="Times New Roman" w:cs="Times New Roman"/>
                <w:b/>
                <w:color w:val="auto"/>
              </w:rPr>
            </w:pPr>
            <w:r w:rsidRPr="006E47A5">
              <w:rPr>
                <w:rFonts w:ascii="Times New Roman" w:eastAsia="Times New Roman" w:hAnsi="Times New Roman" w:cs="Times New Roman"/>
                <w:b/>
                <w:i/>
                <w:color w:val="auto"/>
              </w:rPr>
              <w:t>Знать</w:t>
            </w:r>
            <w:r w:rsidRPr="006E47A5">
              <w:rPr>
                <w:rFonts w:ascii="Times New Roman" w:eastAsia="Times New Roman" w:hAnsi="Times New Roman" w:cs="Times New Roman"/>
                <w:color w:val="auto"/>
              </w:rPr>
              <w:t xml:space="preserve"> инструменты контроля содержания и управления изменениями в проекте</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r w:rsidRPr="006E47A5">
              <w:rPr>
                <w:rFonts w:ascii="Times New Roman" w:eastAsia="Times New Roman" w:hAnsi="Times New Roman" w:cs="Times New Roman"/>
                <w:b/>
                <w:i/>
                <w:color w:val="auto"/>
              </w:rPr>
              <w:t>Уметь</w:t>
            </w:r>
            <w:r w:rsidRPr="006E47A5">
              <w:rPr>
                <w:rFonts w:ascii="Times New Roman" w:eastAsia="Times New Roman" w:hAnsi="Times New Roman" w:cs="Times New Roman"/>
                <w:color w:val="auto"/>
              </w:rPr>
              <w:t xml:space="preserve">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373C5B" w:rsidRPr="006E47A5" w:rsidRDefault="00373C5B" w:rsidP="00373C5B">
            <w:pPr>
              <w:widowControl/>
              <w:tabs>
                <w:tab w:val="left" w:pos="540"/>
              </w:tabs>
              <w:contextualSpacing/>
              <w:jc w:val="both"/>
              <w:rPr>
                <w:rFonts w:ascii="Times New Roman" w:eastAsia="Times New Roman" w:hAnsi="Times New Roman" w:cs="Times New Roman"/>
                <w:b/>
                <w:i/>
                <w:color w:val="auto"/>
              </w:rPr>
            </w:pPr>
          </w:p>
        </w:tc>
        <w:tc>
          <w:tcPr>
            <w:tcW w:w="4252" w:type="dxa"/>
          </w:tcPr>
          <w:p w:rsidR="00373C5B" w:rsidRPr="006E47A5" w:rsidRDefault="00373C5B" w:rsidP="00373C5B">
            <w:pPr>
              <w:tabs>
                <w:tab w:val="left" w:pos="540"/>
              </w:tabs>
              <w:contextualSpacing/>
              <w:rPr>
                <w:rFonts w:ascii="Times New Roman" w:eastAsia="Times New Roman" w:hAnsi="Times New Roman"/>
                <w:b/>
                <w:color w:val="auto"/>
              </w:rPr>
            </w:pPr>
            <w:r w:rsidRPr="006E47A5">
              <w:rPr>
                <w:rFonts w:ascii="Times New Roman" w:eastAsia="Times New Roman" w:hAnsi="Times New Roman"/>
                <w:b/>
                <w:color w:val="auto"/>
              </w:rPr>
              <w:t>Задание 1.</w:t>
            </w:r>
          </w:p>
          <w:p w:rsidR="00373C5B" w:rsidRPr="006E47A5" w:rsidRDefault="00373C5B" w:rsidP="00373C5B">
            <w:pPr>
              <w:tabs>
                <w:tab w:val="left" w:pos="540"/>
              </w:tabs>
              <w:contextualSpacing/>
              <w:rPr>
                <w:rFonts w:ascii="Times New Roman" w:eastAsia="Times New Roman" w:hAnsi="Times New Roman"/>
                <w:color w:val="auto"/>
              </w:rPr>
            </w:pPr>
            <w:r w:rsidRPr="006E47A5">
              <w:rPr>
                <w:rFonts w:ascii="Times New Roman" w:eastAsia="Times New Roman" w:hAnsi="Times New Roman"/>
                <w:color w:val="auto"/>
              </w:rPr>
              <w:t>Рассчитать стандартное отклонение и коэффициент вариации двух комбинаций проектов А и В, если по первому варианту доля проекта А составляет 40%, доля проекта В – 60%; по второму варианту указанные проекты имеют одинаковые доли в общем портфеле инвестиций. Определить степень риска индивидуально для каждого проекта и обосновать выбор наиболее безопасного портфеля инвестиций.</w:t>
            </w:r>
          </w:p>
          <w:p w:rsidR="00373C5B" w:rsidRPr="006E47A5" w:rsidRDefault="00373C5B" w:rsidP="00373C5B">
            <w:pPr>
              <w:tabs>
                <w:tab w:val="left" w:pos="540"/>
              </w:tabs>
              <w:contextualSpacing/>
              <w:jc w:val="center"/>
              <w:rPr>
                <w:rFonts w:ascii="Times New Roman" w:eastAsia="Times New Roman" w:hAnsi="Times New Roman"/>
                <w:i/>
                <w:color w:val="auto"/>
              </w:rPr>
            </w:pPr>
            <w:r w:rsidRPr="006E47A5">
              <w:rPr>
                <w:rFonts w:ascii="Times New Roman" w:eastAsia="Times New Roman" w:hAnsi="Times New Roman"/>
                <w:i/>
                <w:color w:val="auto"/>
              </w:rPr>
              <w:t>Оценка ожидаемых денежных потоков по проектам А и 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6"/>
              <w:gridCol w:w="1006"/>
              <w:gridCol w:w="1007"/>
              <w:gridCol w:w="1007"/>
            </w:tblGrid>
            <w:tr w:rsidR="00373C5B" w:rsidRPr="006E47A5" w:rsidTr="00887468">
              <w:tc>
                <w:tcPr>
                  <w:tcW w:w="1250" w:type="pct"/>
                  <w:vMerge w:val="restar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Состояние экономики</w:t>
                  </w:r>
                </w:p>
              </w:tc>
              <w:tc>
                <w:tcPr>
                  <w:tcW w:w="1250" w:type="pct"/>
                  <w:vMerge w:val="restar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 xml:space="preserve">Вероятность, </w:t>
                  </w:r>
                  <w:proofErr w:type="spellStart"/>
                  <w:r w:rsidRPr="006E47A5">
                    <w:rPr>
                      <w:rFonts w:ascii="Times New Roman" w:hAnsi="Times New Roman" w:cs="Times New Roman"/>
                      <w:color w:val="auto"/>
                      <w:sz w:val="16"/>
                      <w:szCs w:val="16"/>
                      <w:shd w:val="clear" w:color="auto" w:fill="FFFFFF"/>
                    </w:rPr>
                    <w:t>коэф</w:t>
                  </w:r>
                  <w:proofErr w:type="spellEnd"/>
                  <w:r w:rsidRPr="006E47A5">
                    <w:rPr>
                      <w:rFonts w:ascii="Times New Roman" w:hAnsi="Times New Roman" w:cs="Times New Roman"/>
                      <w:color w:val="auto"/>
                      <w:sz w:val="16"/>
                      <w:szCs w:val="16"/>
                      <w:shd w:val="clear" w:color="auto" w:fill="FFFFFF"/>
                    </w:rPr>
                    <w:t>.</w:t>
                  </w:r>
                </w:p>
              </w:tc>
              <w:tc>
                <w:tcPr>
                  <w:tcW w:w="2501" w:type="pct"/>
                  <w:gridSpan w:val="2"/>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Проектная рентабельность (</w:t>
                  </w:r>
                  <w:r w:rsidRPr="006E47A5">
                    <w:rPr>
                      <w:rFonts w:ascii="Times New Roman" w:hAnsi="Times New Roman" w:cs="Times New Roman"/>
                      <w:color w:val="auto"/>
                      <w:sz w:val="16"/>
                      <w:szCs w:val="16"/>
                      <w:shd w:val="clear" w:color="auto" w:fill="FFFFFF"/>
                      <w:lang w:val="en-US"/>
                    </w:rPr>
                    <w:t>r</w:t>
                  </w:r>
                  <w:r w:rsidRPr="006E47A5">
                    <w:rPr>
                      <w:rFonts w:ascii="Times New Roman" w:hAnsi="Times New Roman" w:cs="Times New Roman"/>
                      <w:color w:val="auto"/>
                      <w:sz w:val="16"/>
                      <w:szCs w:val="16"/>
                      <w:shd w:val="clear" w:color="auto" w:fill="FFFFFF"/>
                    </w:rPr>
                    <w:t>), %</w:t>
                  </w:r>
                </w:p>
              </w:tc>
            </w:tr>
            <w:tr w:rsidR="00373C5B" w:rsidRPr="006E47A5" w:rsidTr="00887468">
              <w:tc>
                <w:tcPr>
                  <w:tcW w:w="1250" w:type="pct"/>
                  <w:vMerge/>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p>
              </w:tc>
              <w:tc>
                <w:tcPr>
                  <w:tcW w:w="1250" w:type="pct"/>
                  <w:vMerge/>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Проект А</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Проект В</w:t>
                  </w:r>
                </w:p>
              </w:tc>
            </w:tr>
            <w:tr w:rsidR="00373C5B" w:rsidRPr="006E47A5" w:rsidTr="00887468">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А</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1</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2</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3</w:t>
                  </w:r>
                </w:p>
              </w:tc>
            </w:tr>
            <w:tr w:rsidR="00373C5B" w:rsidRPr="006E47A5" w:rsidTr="00887468">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Ситуация 1</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0,1</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35</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28</w:t>
                  </w:r>
                </w:p>
              </w:tc>
            </w:tr>
            <w:tr w:rsidR="00373C5B" w:rsidRPr="006E47A5" w:rsidTr="00887468">
              <w:tc>
                <w:tcPr>
                  <w:tcW w:w="1250" w:type="pct"/>
                </w:tcPr>
                <w:p w:rsidR="00373C5B" w:rsidRPr="006E47A5" w:rsidRDefault="00373C5B" w:rsidP="00373C5B">
                  <w:pPr>
                    <w:tabs>
                      <w:tab w:val="left" w:pos="1282"/>
                    </w:tabs>
                    <w:rPr>
                      <w:rFonts w:ascii="Times New Roman" w:hAnsi="Times New Roman" w:cs="Times New Roman"/>
                      <w:b/>
                      <w:color w:val="auto"/>
                      <w:sz w:val="16"/>
                      <w:szCs w:val="16"/>
                      <w:shd w:val="clear" w:color="auto" w:fill="FFFFFF"/>
                    </w:rPr>
                  </w:pP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0,45</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24</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25</w:t>
                  </w:r>
                </w:p>
              </w:tc>
            </w:tr>
            <w:tr w:rsidR="00373C5B" w:rsidRPr="006E47A5" w:rsidTr="00887468">
              <w:tc>
                <w:tcPr>
                  <w:tcW w:w="1250" w:type="pct"/>
                </w:tcPr>
                <w:p w:rsidR="00373C5B" w:rsidRPr="006E47A5" w:rsidRDefault="00373C5B" w:rsidP="00373C5B">
                  <w:pPr>
                    <w:tabs>
                      <w:tab w:val="left" w:pos="1282"/>
                    </w:tabs>
                    <w:rPr>
                      <w:rFonts w:ascii="Times New Roman" w:hAnsi="Times New Roman" w:cs="Times New Roman"/>
                      <w:b/>
                      <w:color w:val="auto"/>
                      <w:sz w:val="16"/>
                      <w:szCs w:val="16"/>
                      <w:shd w:val="clear" w:color="auto" w:fill="FFFFFF"/>
                    </w:rPr>
                  </w:pP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0,4</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18</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18</w:t>
                  </w:r>
                </w:p>
              </w:tc>
            </w:tr>
            <w:tr w:rsidR="00373C5B" w:rsidRPr="006E47A5" w:rsidTr="00887468">
              <w:tc>
                <w:tcPr>
                  <w:tcW w:w="1250" w:type="pct"/>
                </w:tcPr>
                <w:p w:rsidR="00373C5B" w:rsidRPr="006E47A5" w:rsidRDefault="00373C5B" w:rsidP="00373C5B">
                  <w:pPr>
                    <w:tabs>
                      <w:tab w:val="left" w:pos="1282"/>
                    </w:tabs>
                    <w:rPr>
                      <w:rFonts w:ascii="Times New Roman" w:hAnsi="Times New Roman" w:cs="Times New Roman"/>
                      <w:b/>
                      <w:color w:val="auto"/>
                      <w:sz w:val="16"/>
                      <w:szCs w:val="16"/>
                      <w:shd w:val="clear" w:color="auto" w:fill="FFFFFF"/>
                    </w:rPr>
                  </w:pP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0,05</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6</w:t>
                  </w:r>
                </w:p>
              </w:tc>
              <w:tc>
                <w:tcPr>
                  <w:tcW w:w="1250" w:type="pct"/>
                </w:tcPr>
                <w:p w:rsidR="00373C5B" w:rsidRPr="006E47A5" w:rsidRDefault="00373C5B" w:rsidP="00373C5B">
                  <w:pPr>
                    <w:tabs>
                      <w:tab w:val="left" w:pos="1282"/>
                    </w:tabs>
                    <w:rPr>
                      <w:rFonts w:ascii="Times New Roman" w:hAnsi="Times New Roman" w:cs="Times New Roman"/>
                      <w:color w:val="auto"/>
                      <w:sz w:val="16"/>
                      <w:szCs w:val="16"/>
                      <w:shd w:val="clear" w:color="auto" w:fill="FFFFFF"/>
                    </w:rPr>
                  </w:pPr>
                  <w:r w:rsidRPr="006E47A5">
                    <w:rPr>
                      <w:rFonts w:ascii="Times New Roman" w:hAnsi="Times New Roman" w:cs="Times New Roman"/>
                      <w:color w:val="auto"/>
                      <w:sz w:val="16"/>
                      <w:szCs w:val="16"/>
                      <w:shd w:val="clear" w:color="auto" w:fill="FFFFFF"/>
                    </w:rPr>
                    <w:t>12</w:t>
                  </w:r>
                </w:p>
              </w:tc>
            </w:tr>
          </w:tbl>
          <w:p w:rsidR="00373C5B" w:rsidRPr="006E47A5" w:rsidRDefault="00373C5B" w:rsidP="00373C5B">
            <w:pPr>
              <w:tabs>
                <w:tab w:val="left" w:pos="540"/>
              </w:tabs>
              <w:contextualSpacing/>
              <w:rPr>
                <w:rFonts w:ascii="Times New Roman" w:eastAsia="Times New Roman" w:hAnsi="Times New Roman" w:cs="Times New Roman"/>
                <w:b/>
                <w:color w:val="auto"/>
                <w:lang w:eastAsia="en-US"/>
              </w:rPr>
            </w:pPr>
            <w:r w:rsidRPr="006E47A5">
              <w:rPr>
                <w:rFonts w:ascii="Times New Roman" w:eastAsia="Times New Roman" w:hAnsi="Times New Roman" w:cs="Times New Roman"/>
                <w:b/>
                <w:color w:val="auto"/>
                <w:lang w:eastAsia="en-US"/>
              </w:rPr>
              <w:t>Задание 2.</w:t>
            </w:r>
            <w:r w:rsidRPr="006E47A5">
              <w:rPr>
                <w:rFonts w:ascii="Times New Roman" w:eastAsia="Times New Roman" w:hAnsi="Times New Roman" w:cs="Times New Roman"/>
                <w:color w:val="auto"/>
                <w:lang w:eastAsia="en-US"/>
              </w:rPr>
              <w:t xml:space="preserve"> Оцените финансовое состояние компании</w:t>
            </w:r>
          </w:p>
          <w:tbl>
            <w:tblPr>
              <w:tblW w:w="3891"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623"/>
              <w:gridCol w:w="468"/>
              <w:gridCol w:w="748"/>
              <w:gridCol w:w="571"/>
              <w:gridCol w:w="481"/>
            </w:tblGrid>
            <w:tr w:rsidR="00373C5B" w:rsidRPr="006E47A5" w:rsidTr="00887468">
              <w:trPr>
                <w:cantSplit/>
                <w:trHeight w:val="204"/>
                <w:tblHeader/>
              </w:trPr>
              <w:tc>
                <w:tcPr>
                  <w:tcW w:w="1623" w:type="dxa"/>
                  <w:vMerge w:val="restart"/>
                  <w:tcBorders>
                    <w:top w:val="single" w:sz="12" w:space="0" w:color="auto"/>
                    <w:left w:val="single" w:sz="12" w:space="0" w:color="auto"/>
                    <w:bottom w:val="single" w:sz="12"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b/>
                      <w:bCs/>
                      <w:color w:val="auto"/>
                      <w:sz w:val="16"/>
                      <w:szCs w:val="16"/>
                    </w:rPr>
                    <w:lastRenderedPageBreak/>
                    <w:t xml:space="preserve">Наименование показателя </w:t>
                  </w:r>
                </w:p>
              </w:tc>
              <w:tc>
                <w:tcPr>
                  <w:tcW w:w="2268" w:type="dxa"/>
                  <w:gridSpan w:val="4"/>
                  <w:tcBorders>
                    <w:top w:val="single" w:sz="12"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b/>
                      <w:bCs/>
                      <w:color w:val="auto"/>
                      <w:sz w:val="16"/>
                      <w:szCs w:val="16"/>
                    </w:rPr>
                    <w:t xml:space="preserve">Группы </w:t>
                  </w:r>
                </w:p>
              </w:tc>
            </w:tr>
            <w:tr w:rsidR="00373C5B" w:rsidRPr="006E47A5" w:rsidTr="00887468">
              <w:trPr>
                <w:cantSplit/>
                <w:trHeight w:val="230"/>
                <w:tblHeader/>
              </w:trPr>
              <w:tc>
                <w:tcPr>
                  <w:tcW w:w="1623" w:type="dxa"/>
                  <w:vMerge/>
                  <w:tcBorders>
                    <w:top w:val="single" w:sz="12" w:space="0" w:color="auto"/>
                    <w:left w:val="single" w:sz="12" w:space="0" w:color="auto"/>
                    <w:bottom w:val="single" w:sz="12" w:space="0" w:color="auto"/>
                    <w:right w:val="single" w:sz="6" w:space="0" w:color="auto"/>
                  </w:tcBorders>
                  <w:vAlign w:val="center"/>
                  <w:hideMark/>
                </w:tcPr>
                <w:p w:rsidR="00373C5B" w:rsidRPr="006E47A5" w:rsidRDefault="00373C5B" w:rsidP="00373C5B">
                  <w:pPr>
                    <w:rPr>
                      <w:rFonts w:ascii="Times New Roman" w:eastAsia="Times New Roman" w:hAnsi="Times New Roman" w:cs="Times New Roman"/>
                      <w:color w:val="auto"/>
                      <w:sz w:val="16"/>
                      <w:szCs w:val="16"/>
                    </w:rPr>
                  </w:pPr>
                </w:p>
              </w:tc>
              <w:tc>
                <w:tcPr>
                  <w:tcW w:w="468" w:type="dxa"/>
                  <w:tcBorders>
                    <w:top w:val="single" w:sz="6" w:space="0" w:color="auto"/>
                    <w:left w:val="single" w:sz="6" w:space="0" w:color="auto"/>
                    <w:bottom w:val="single" w:sz="12"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b/>
                      <w:bCs/>
                      <w:color w:val="auto"/>
                      <w:sz w:val="16"/>
                      <w:szCs w:val="16"/>
                    </w:rPr>
                    <w:t xml:space="preserve">1 </w:t>
                  </w:r>
                </w:p>
              </w:tc>
              <w:tc>
                <w:tcPr>
                  <w:tcW w:w="748" w:type="dxa"/>
                  <w:tcBorders>
                    <w:top w:val="single" w:sz="6" w:space="0" w:color="auto"/>
                    <w:left w:val="single" w:sz="6" w:space="0" w:color="auto"/>
                    <w:bottom w:val="single" w:sz="12"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b/>
                      <w:bCs/>
                      <w:color w:val="auto"/>
                      <w:sz w:val="16"/>
                      <w:szCs w:val="16"/>
                    </w:rPr>
                    <w:t xml:space="preserve">2 </w:t>
                  </w:r>
                </w:p>
              </w:tc>
              <w:tc>
                <w:tcPr>
                  <w:tcW w:w="571" w:type="dxa"/>
                  <w:tcBorders>
                    <w:top w:val="single" w:sz="6" w:space="0" w:color="auto"/>
                    <w:left w:val="single" w:sz="6" w:space="0" w:color="auto"/>
                    <w:bottom w:val="single" w:sz="12"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b/>
                      <w:bCs/>
                      <w:color w:val="auto"/>
                      <w:sz w:val="16"/>
                      <w:szCs w:val="16"/>
                    </w:rPr>
                    <w:t xml:space="preserve">3 </w:t>
                  </w:r>
                </w:p>
              </w:tc>
              <w:tc>
                <w:tcPr>
                  <w:tcW w:w="480" w:type="dxa"/>
                  <w:tcBorders>
                    <w:top w:val="single" w:sz="6" w:space="0" w:color="auto"/>
                    <w:left w:val="single" w:sz="6" w:space="0" w:color="auto"/>
                    <w:bottom w:val="single" w:sz="12"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b/>
                      <w:bCs/>
                      <w:color w:val="auto"/>
                      <w:sz w:val="16"/>
                      <w:szCs w:val="16"/>
                    </w:rPr>
                    <w:t xml:space="preserve">4 </w:t>
                  </w:r>
                </w:p>
              </w:tc>
            </w:tr>
            <w:tr w:rsidR="00373C5B" w:rsidRPr="006E47A5" w:rsidTr="00887468">
              <w:trPr>
                <w:trHeight w:val="204"/>
              </w:trPr>
              <w:tc>
                <w:tcPr>
                  <w:tcW w:w="1623" w:type="dxa"/>
                  <w:vMerge w:val="restart"/>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Рентабельность собственного капитала (ROE, приведённая к году), %</w:t>
                  </w:r>
                </w:p>
              </w:tc>
              <w:tc>
                <w:tcPr>
                  <w:tcW w:w="46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&gt; 8,250</w:t>
                  </w:r>
                </w:p>
              </w:tc>
              <w:tc>
                <w:tcPr>
                  <w:tcW w:w="74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4,125 - 8,250</w:t>
                  </w:r>
                </w:p>
              </w:tc>
              <w:tc>
                <w:tcPr>
                  <w:tcW w:w="571"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0.001 - 4,124</w:t>
                  </w:r>
                </w:p>
              </w:tc>
              <w:tc>
                <w:tcPr>
                  <w:tcW w:w="480" w:type="dxa"/>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&lt;= 0</w:t>
                  </w:r>
                </w:p>
              </w:tc>
            </w:tr>
            <w:tr w:rsidR="00373C5B" w:rsidRPr="006E47A5" w:rsidTr="00887468">
              <w:trPr>
                <w:trHeight w:val="216"/>
              </w:trPr>
              <w:tc>
                <w:tcPr>
                  <w:tcW w:w="1623" w:type="dxa"/>
                  <w:vMerge/>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rPr>
                      <w:rFonts w:ascii="Times New Roman" w:eastAsia="Times New Roman" w:hAnsi="Times New Roman" w:cs="Times New Roman"/>
                      <w:color w:val="auto"/>
                      <w:sz w:val="16"/>
                      <w:szCs w:val="16"/>
                    </w:rPr>
                  </w:pPr>
                </w:p>
              </w:tc>
              <w:tc>
                <w:tcPr>
                  <w:tcW w:w="2268" w:type="dxa"/>
                  <w:gridSpan w:val="4"/>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24,790</w:t>
                  </w:r>
                </w:p>
              </w:tc>
            </w:tr>
            <w:tr w:rsidR="00373C5B" w:rsidRPr="006E47A5" w:rsidTr="00887468">
              <w:trPr>
                <w:trHeight w:val="216"/>
              </w:trPr>
              <w:tc>
                <w:tcPr>
                  <w:tcW w:w="1623" w:type="dxa"/>
                  <w:vMerge w:val="restart"/>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Уровень собственного капитала, %</w:t>
                  </w:r>
                </w:p>
              </w:tc>
              <w:tc>
                <w:tcPr>
                  <w:tcW w:w="46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&gt;= 70</w:t>
                  </w:r>
                </w:p>
              </w:tc>
              <w:tc>
                <w:tcPr>
                  <w:tcW w:w="74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60 - 69.999</w:t>
                  </w:r>
                </w:p>
              </w:tc>
              <w:tc>
                <w:tcPr>
                  <w:tcW w:w="571"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50 - 59.999</w:t>
                  </w:r>
                </w:p>
              </w:tc>
              <w:tc>
                <w:tcPr>
                  <w:tcW w:w="480" w:type="dxa"/>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&lt; 50</w:t>
                  </w:r>
                </w:p>
              </w:tc>
            </w:tr>
            <w:tr w:rsidR="00373C5B" w:rsidRPr="006E47A5" w:rsidTr="00887468">
              <w:trPr>
                <w:trHeight w:val="216"/>
              </w:trPr>
              <w:tc>
                <w:tcPr>
                  <w:tcW w:w="1623" w:type="dxa"/>
                  <w:vMerge/>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rPr>
                      <w:rFonts w:ascii="Times New Roman" w:eastAsia="Times New Roman" w:hAnsi="Times New Roman" w:cs="Times New Roman"/>
                      <w:color w:val="auto"/>
                      <w:sz w:val="16"/>
                      <w:szCs w:val="16"/>
                    </w:rPr>
                  </w:pPr>
                </w:p>
              </w:tc>
              <w:tc>
                <w:tcPr>
                  <w:tcW w:w="2268" w:type="dxa"/>
                  <w:gridSpan w:val="4"/>
                  <w:tcBorders>
                    <w:top w:val="single" w:sz="6" w:space="0" w:color="auto"/>
                    <w:left w:val="single" w:sz="6" w:space="0" w:color="auto"/>
                    <w:bottom w:val="single" w:sz="6" w:space="0" w:color="auto"/>
                    <w:right w:val="single" w:sz="12" w:space="0" w:color="auto"/>
                  </w:tcBorders>
                  <w:vAlign w:val="center"/>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64,430</w:t>
                  </w:r>
                </w:p>
              </w:tc>
            </w:tr>
            <w:tr w:rsidR="00373C5B" w:rsidRPr="006E47A5" w:rsidTr="00887468">
              <w:trPr>
                <w:trHeight w:val="204"/>
              </w:trPr>
              <w:tc>
                <w:tcPr>
                  <w:tcW w:w="1623" w:type="dxa"/>
                  <w:vMerge w:val="restart"/>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 xml:space="preserve">Коэффициент покрытия </w:t>
                  </w:r>
                  <w:proofErr w:type="spellStart"/>
                  <w:r w:rsidRPr="006E47A5">
                    <w:rPr>
                      <w:rFonts w:ascii="Times New Roman" w:eastAsia="Times New Roman" w:hAnsi="Times New Roman" w:cs="Times New Roman"/>
                      <w:color w:val="auto"/>
                      <w:sz w:val="16"/>
                      <w:szCs w:val="16"/>
                    </w:rPr>
                    <w:t>внеоборотных</w:t>
                  </w:r>
                  <w:proofErr w:type="spellEnd"/>
                  <w:r w:rsidRPr="006E47A5">
                    <w:rPr>
                      <w:rFonts w:ascii="Times New Roman" w:eastAsia="Times New Roman" w:hAnsi="Times New Roman" w:cs="Times New Roman"/>
                      <w:color w:val="auto"/>
                      <w:sz w:val="16"/>
                      <w:szCs w:val="16"/>
                    </w:rPr>
                    <w:t xml:space="preserve"> активов собственным капиталом</w:t>
                  </w:r>
                </w:p>
              </w:tc>
              <w:tc>
                <w:tcPr>
                  <w:tcW w:w="46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&gt; 1.1</w:t>
                  </w:r>
                </w:p>
              </w:tc>
              <w:tc>
                <w:tcPr>
                  <w:tcW w:w="74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1.0 - 1.1</w:t>
                  </w:r>
                </w:p>
              </w:tc>
              <w:tc>
                <w:tcPr>
                  <w:tcW w:w="571"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0.8 - 0.999</w:t>
                  </w:r>
                </w:p>
              </w:tc>
              <w:tc>
                <w:tcPr>
                  <w:tcW w:w="480" w:type="dxa"/>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&lt; 0.8</w:t>
                  </w:r>
                </w:p>
              </w:tc>
            </w:tr>
            <w:tr w:rsidR="00373C5B" w:rsidRPr="006E47A5" w:rsidTr="00887468">
              <w:trPr>
                <w:trHeight w:val="230"/>
              </w:trPr>
              <w:tc>
                <w:tcPr>
                  <w:tcW w:w="1623" w:type="dxa"/>
                  <w:vMerge/>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rPr>
                      <w:rFonts w:ascii="Times New Roman" w:eastAsia="Times New Roman" w:hAnsi="Times New Roman" w:cs="Times New Roman"/>
                      <w:color w:val="auto"/>
                      <w:sz w:val="16"/>
                      <w:szCs w:val="16"/>
                    </w:rPr>
                  </w:pPr>
                </w:p>
              </w:tc>
              <w:tc>
                <w:tcPr>
                  <w:tcW w:w="2268" w:type="dxa"/>
                  <w:gridSpan w:val="4"/>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1,124</w:t>
                  </w:r>
                </w:p>
              </w:tc>
            </w:tr>
            <w:tr w:rsidR="00373C5B" w:rsidRPr="006E47A5" w:rsidTr="00887468">
              <w:trPr>
                <w:trHeight w:val="204"/>
              </w:trPr>
              <w:tc>
                <w:tcPr>
                  <w:tcW w:w="1623" w:type="dxa"/>
                  <w:vMerge w:val="restart"/>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Длительность оборота краткосрочной задолженности по денежным платежам, дни</w:t>
                  </w:r>
                </w:p>
              </w:tc>
              <w:tc>
                <w:tcPr>
                  <w:tcW w:w="46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1 - 60</w:t>
                  </w:r>
                </w:p>
              </w:tc>
              <w:tc>
                <w:tcPr>
                  <w:tcW w:w="74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61 - 90</w:t>
                  </w:r>
                </w:p>
              </w:tc>
              <w:tc>
                <w:tcPr>
                  <w:tcW w:w="571"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91 - 180</w:t>
                  </w:r>
                </w:p>
              </w:tc>
              <w:tc>
                <w:tcPr>
                  <w:tcW w:w="480" w:type="dxa"/>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&gt; 180; = 0</w:t>
                  </w:r>
                </w:p>
              </w:tc>
            </w:tr>
            <w:tr w:rsidR="00373C5B" w:rsidRPr="006E47A5" w:rsidTr="00887468">
              <w:trPr>
                <w:trHeight w:val="424"/>
              </w:trPr>
              <w:tc>
                <w:tcPr>
                  <w:tcW w:w="1623" w:type="dxa"/>
                  <w:vMerge/>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rPr>
                      <w:rFonts w:ascii="Times New Roman" w:eastAsia="Times New Roman" w:hAnsi="Times New Roman" w:cs="Times New Roman"/>
                      <w:color w:val="auto"/>
                      <w:sz w:val="16"/>
                      <w:szCs w:val="16"/>
                    </w:rPr>
                  </w:pPr>
                </w:p>
              </w:tc>
              <w:tc>
                <w:tcPr>
                  <w:tcW w:w="2268" w:type="dxa"/>
                  <w:gridSpan w:val="4"/>
                  <w:tcBorders>
                    <w:top w:val="single" w:sz="6" w:space="0" w:color="auto"/>
                    <w:left w:val="single" w:sz="6" w:space="0" w:color="auto"/>
                    <w:bottom w:val="single" w:sz="6" w:space="0" w:color="auto"/>
                    <w:right w:val="single" w:sz="12" w:space="0" w:color="auto"/>
                  </w:tcBorders>
                  <w:vAlign w:val="center"/>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249</w:t>
                  </w:r>
                </w:p>
              </w:tc>
            </w:tr>
            <w:tr w:rsidR="00373C5B" w:rsidRPr="006E47A5" w:rsidTr="00887468">
              <w:trPr>
                <w:trHeight w:val="424"/>
              </w:trPr>
              <w:tc>
                <w:tcPr>
                  <w:tcW w:w="1623" w:type="dxa"/>
                  <w:vMerge w:val="restart"/>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Длительность оборота чистого производственного оборотного капитала, дни</w:t>
                  </w:r>
                </w:p>
              </w:tc>
              <w:tc>
                <w:tcPr>
                  <w:tcW w:w="46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1 - 30</w:t>
                  </w:r>
                </w:p>
              </w:tc>
              <w:tc>
                <w:tcPr>
                  <w:tcW w:w="74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&gt; 30; (-10) - (-1)</w:t>
                  </w:r>
                </w:p>
              </w:tc>
              <w:tc>
                <w:tcPr>
                  <w:tcW w:w="571"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(-30) - (-11)</w:t>
                  </w:r>
                </w:p>
              </w:tc>
              <w:tc>
                <w:tcPr>
                  <w:tcW w:w="480" w:type="dxa"/>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&lt; -30; = 0</w:t>
                  </w:r>
                </w:p>
              </w:tc>
            </w:tr>
            <w:tr w:rsidR="00373C5B" w:rsidRPr="006E47A5" w:rsidTr="00887468">
              <w:trPr>
                <w:trHeight w:val="216"/>
              </w:trPr>
              <w:tc>
                <w:tcPr>
                  <w:tcW w:w="1623" w:type="dxa"/>
                  <w:vMerge/>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rPr>
                      <w:rFonts w:ascii="Times New Roman" w:eastAsia="Times New Roman" w:hAnsi="Times New Roman" w:cs="Times New Roman"/>
                      <w:color w:val="auto"/>
                      <w:sz w:val="16"/>
                      <w:szCs w:val="16"/>
                    </w:rPr>
                  </w:pPr>
                </w:p>
              </w:tc>
              <w:tc>
                <w:tcPr>
                  <w:tcW w:w="2268" w:type="dxa"/>
                  <w:gridSpan w:val="4"/>
                  <w:tcBorders>
                    <w:top w:val="single" w:sz="6" w:space="0" w:color="auto"/>
                    <w:left w:val="single" w:sz="6" w:space="0" w:color="auto"/>
                    <w:bottom w:val="single" w:sz="6" w:space="0" w:color="auto"/>
                    <w:right w:val="single" w:sz="12" w:space="0" w:color="auto"/>
                  </w:tcBorders>
                  <w:vAlign w:val="center"/>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-23</w:t>
                  </w:r>
                </w:p>
              </w:tc>
            </w:tr>
            <w:tr w:rsidR="00373C5B" w:rsidRPr="006E47A5" w:rsidTr="00887468">
              <w:trPr>
                <w:trHeight w:val="216"/>
              </w:trPr>
              <w:tc>
                <w:tcPr>
                  <w:tcW w:w="1623" w:type="dxa"/>
                  <w:tcBorders>
                    <w:top w:val="single" w:sz="6" w:space="0" w:color="auto"/>
                    <w:left w:val="single" w:sz="12"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Цена интервала</w:t>
                  </w:r>
                </w:p>
              </w:tc>
              <w:tc>
                <w:tcPr>
                  <w:tcW w:w="46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5</w:t>
                  </w:r>
                </w:p>
              </w:tc>
              <w:tc>
                <w:tcPr>
                  <w:tcW w:w="748"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3</w:t>
                  </w:r>
                </w:p>
              </w:tc>
              <w:tc>
                <w:tcPr>
                  <w:tcW w:w="571" w:type="dxa"/>
                  <w:tcBorders>
                    <w:top w:val="single" w:sz="6" w:space="0" w:color="auto"/>
                    <w:left w:val="single" w:sz="6" w:space="0" w:color="auto"/>
                    <w:bottom w:val="single" w:sz="6" w:space="0" w:color="auto"/>
                    <w:right w:val="single" w:sz="6"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1</w:t>
                  </w:r>
                </w:p>
              </w:tc>
              <w:tc>
                <w:tcPr>
                  <w:tcW w:w="480" w:type="dxa"/>
                  <w:tcBorders>
                    <w:top w:val="single" w:sz="6" w:space="0" w:color="auto"/>
                    <w:left w:val="single" w:sz="6" w:space="0" w:color="auto"/>
                    <w:bottom w:val="single" w:sz="6" w:space="0" w:color="auto"/>
                    <w:right w:val="single" w:sz="12" w:space="0" w:color="auto"/>
                  </w:tcBorders>
                  <w:vAlign w:val="center"/>
                  <w:hideMark/>
                </w:tcPr>
                <w:p w:rsidR="00373C5B" w:rsidRPr="006E47A5" w:rsidRDefault="00373C5B" w:rsidP="00373C5B">
                  <w:pPr>
                    <w:autoSpaceDE w:val="0"/>
                    <w:autoSpaceDN w:val="0"/>
                    <w:adjustRightInd w:val="0"/>
                    <w:jc w:val="center"/>
                    <w:rPr>
                      <w:rFonts w:ascii="Times New Roman" w:eastAsia="Times New Roman" w:hAnsi="Times New Roman" w:cs="Times New Roman"/>
                      <w:color w:val="auto"/>
                      <w:sz w:val="16"/>
                      <w:szCs w:val="16"/>
                    </w:rPr>
                  </w:pPr>
                  <w:r w:rsidRPr="006E47A5">
                    <w:rPr>
                      <w:rFonts w:ascii="Times New Roman" w:eastAsia="Times New Roman" w:hAnsi="Times New Roman" w:cs="Times New Roman"/>
                      <w:color w:val="auto"/>
                      <w:sz w:val="16"/>
                      <w:szCs w:val="16"/>
                    </w:rPr>
                    <w:t>0</w:t>
                  </w:r>
                </w:p>
              </w:tc>
            </w:tr>
          </w:tbl>
          <w:p w:rsidR="00373C5B" w:rsidRPr="006E47A5" w:rsidRDefault="00373C5B" w:rsidP="00373C5B">
            <w:pPr>
              <w:tabs>
                <w:tab w:val="left" w:pos="1282"/>
              </w:tabs>
              <w:jc w:val="both"/>
              <w:rPr>
                <w:rFonts w:ascii="Times New Roman" w:eastAsia="Times New Roman" w:hAnsi="Times New Roman" w:cs="Times New Roman"/>
                <w:b/>
                <w:color w:val="auto"/>
                <w:shd w:val="clear" w:color="auto" w:fill="FFFFFF"/>
              </w:rPr>
            </w:pPr>
            <w:r w:rsidRPr="006E47A5">
              <w:rPr>
                <w:rFonts w:ascii="Times New Roman" w:eastAsia="Times New Roman" w:hAnsi="Times New Roman" w:cs="Times New Roman"/>
                <w:b/>
                <w:color w:val="auto"/>
                <w:shd w:val="clear" w:color="auto" w:fill="FFFFFF"/>
              </w:rPr>
              <w:t>Задание 3.</w:t>
            </w:r>
          </w:p>
          <w:p w:rsidR="00373C5B" w:rsidRPr="006E47A5" w:rsidRDefault="00373C5B" w:rsidP="00373C5B">
            <w:pPr>
              <w:widowControl/>
              <w:tabs>
                <w:tab w:val="left" w:pos="540"/>
              </w:tabs>
              <w:contextualSpacing/>
              <w:jc w:val="both"/>
              <w:rPr>
                <w:rFonts w:ascii="Times New Roman" w:eastAsia="Times New Roman" w:hAnsi="Times New Roman" w:cs="Times New Roman"/>
                <w:b/>
                <w:noProof/>
                <w:color w:val="auto"/>
              </w:rPr>
            </w:pPr>
            <w:r w:rsidRPr="006E47A5">
              <w:rPr>
                <w:rFonts w:ascii="Times New Roman" w:eastAsia="Times New Roman" w:hAnsi="Times New Roman" w:cs="Times New Roman"/>
                <w:color w:val="auto"/>
                <w:shd w:val="clear" w:color="auto" w:fill="FFFFFF"/>
              </w:rPr>
              <w:t xml:space="preserve">Корпорация инвестировала свободные денежные средства путем покупки опциона пут с ценой исполнения 90 руб. и с премией 10 руб., а также покупки опциона </w:t>
            </w:r>
            <w:proofErr w:type="spellStart"/>
            <w:r w:rsidRPr="006E47A5">
              <w:rPr>
                <w:rFonts w:ascii="Times New Roman" w:eastAsia="Times New Roman" w:hAnsi="Times New Roman" w:cs="Times New Roman"/>
                <w:color w:val="auto"/>
                <w:shd w:val="clear" w:color="auto" w:fill="FFFFFF"/>
              </w:rPr>
              <w:t>колл</w:t>
            </w:r>
            <w:proofErr w:type="spellEnd"/>
            <w:r w:rsidRPr="006E47A5">
              <w:rPr>
                <w:rFonts w:ascii="Times New Roman" w:eastAsia="Times New Roman" w:hAnsi="Times New Roman" w:cs="Times New Roman"/>
                <w:color w:val="auto"/>
                <w:shd w:val="clear" w:color="auto" w:fill="FFFFFF"/>
              </w:rPr>
              <w:t xml:space="preserve"> с ценой исполнения 100 руб. и с премией 5 руб. Определить прибыли-убытки инвестора для следующих значений цены акции в момент погашения опциона: 1) </w:t>
            </w:r>
            <w:r w:rsidRPr="006E47A5">
              <w:rPr>
                <w:rFonts w:ascii="Times New Roman" w:eastAsia="Times New Roman" w:hAnsi="Times New Roman" w:cs="Times New Roman"/>
                <w:color w:val="auto"/>
                <w:shd w:val="clear" w:color="auto" w:fill="FFFFFF"/>
                <w:lang w:val="en-US"/>
              </w:rPr>
              <w:t>S</w:t>
            </w:r>
            <w:r w:rsidRPr="006E47A5">
              <w:rPr>
                <w:rFonts w:ascii="Times New Roman" w:eastAsia="Times New Roman" w:hAnsi="Times New Roman" w:cs="Times New Roman"/>
                <w:color w:val="auto"/>
                <w:shd w:val="clear" w:color="auto" w:fill="FFFFFF"/>
              </w:rPr>
              <w:t xml:space="preserve"> = 82 руб.; 2)  </w:t>
            </w:r>
            <w:r w:rsidRPr="006E47A5">
              <w:rPr>
                <w:rFonts w:ascii="Times New Roman" w:eastAsia="Times New Roman" w:hAnsi="Times New Roman" w:cs="Times New Roman"/>
                <w:color w:val="auto"/>
                <w:shd w:val="clear" w:color="auto" w:fill="FFFFFF"/>
                <w:lang w:val="en-US"/>
              </w:rPr>
              <w:t>S</w:t>
            </w:r>
            <w:r w:rsidRPr="006E47A5">
              <w:rPr>
                <w:rFonts w:ascii="Times New Roman" w:eastAsia="Times New Roman" w:hAnsi="Times New Roman" w:cs="Times New Roman"/>
                <w:color w:val="auto"/>
                <w:shd w:val="clear" w:color="auto" w:fill="FFFFFF"/>
              </w:rPr>
              <w:t xml:space="preserve"> =95 руб.; 3) </w:t>
            </w:r>
            <w:r w:rsidRPr="006E47A5">
              <w:rPr>
                <w:rFonts w:ascii="Times New Roman" w:eastAsia="Times New Roman" w:hAnsi="Times New Roman" w:cs="Times New Roman"/>
                <w:color w:val="auto"/>
                <w:shd w:val="clear" w:color="auto" w:fill="FFFFFF"/>
                <w:lang w:val="en-US"/>
              </w:rPr>
              <w:t>S</w:t>
            </w:r>
            <w:r w:rsidRPr="006E47A5">
              <w:rPr>
                <w:rFonts w:ascii="Times New Roman" w:eastAsia="Times New Roman" w:hAnsi="Times New Roman" w:cs="Times New Roman"/>
                <w:color w:val="auto"/>
                <w:shd w:val="clear" w:color="auto" w:fill="FFFFFF"/>
              </w:rPr>
              <w:t xml:space="preserve"> =103 руб.</w:t>
            </w:r>
          </w:p>
        </w:tc>
      </w:tr>
    </w:tbl>
    <w:p w:rsidR="00373C5B" w:rsidRDefault="00373C5B" w:rsidP="009A03AD">
      <w:pPr>
        <w:widowControl/>
        <w:tabs>
          <w:tab w:val="left" w:pos="1134"/>
        </w:tabs>
        <w:autoSpaceDE w:val="0"/>
        <w:autoSpaceDN w:val="0"/>
        <w:adjustRightInd w:val="0"/>
        <w:spacing w:line="360" w:lineRule="auto"/>
        <w:ind w:firstLine="709"/>
        <w:jc w:val="both"/>
        <w:rPr>
          <w:rFonts w:ascii="Times New Roman" w:hAnsi="Times New Roman" w:cs="Times New Roman"/>
          <w:color w:val="auto"/>
          <w:sz w:val="28"/>
          <w:szCs w:val="28"/>
        </w:rPr>
        <w:sectPr w:rsidR="00373C5B" w:rsidSect="00071544">
          <w:pgSz w:w="16840" w:h="11900" w:orient="landscape"/>
          <w:pgMar w:top="1242" w:right="1242" w:bottom="1230" w:left="1247" w:header="0" w:footer="6" w:gutter="0"/>
          <w:cols w:space="720"/>
          <w:noEndnote/>
          <w:titlePg/>
          <w:docGrid w:linePitch="360"/>
        </w:sectPr>
      </w:pPr>
    </w:p>
    <w:p w:rsidR="00413697" w:rsidRPr="006E47A5" w:rsidRDefault="00413697"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bookmarkStart w:id="75" w:name="_Toc19101448"/>
      <w:r w:rsidRPr="006E47A5">
        <w:rPr>
          <w:rFonts w:ascii="Times New Roman" w:eastAsia="Calibri" w:hAnsi="Times New Roman" w:cs="Times New Roman"/>
          <w:b/>
          <w:bCs/>
          <w:color w:val="auto"/>
          <w:sz w:val="28"/>
          <w:szCs w:val="28"/>
        </w:rPr>
        <w:lastRenderedPageBreak/>
        <w:t xml:space="preserve">8. </w:t>
      </w:r>
      <w:r w:rsidR="00B5395E" w:rsidRPr="006E47A5">
        <w:rPr>
          <w:rFonts w:ascii="Times New Roman" w:eastAsia="Calibri" w:hAnsi="Times New Roman" w:cs="Times New Roman"/>
          <w:b/>
          <w:bCs/>
          <w:color w:val="auto"/>
          <w:sz w:val="28"/>
          <w:szCs w:val="28"/>
        </w:rPr>
        <w:t>Перечень основной и дополнительной учебной литературы, необходимой для освоения дисциплины</w:t>
      </w:r>
      <w:bookmarkEnd w:id="75"/>
    </w:p>
    <w:p w:rsidR="003462DF" w:rsidRPr="006E47A5" w:rsidRDefault="003462DF" w:rsidP="00366965">
      <w:pPr>
        <w:tabs>
          <w:tab w:val="left" w:pos="1134"/>
        </w:tabs>
        <w:spacing w:line="360" w:lineRule="auto"/>
        <w:ind w:firstLine="709"/>
        <w:jc w:val="both"/>
        <w:rPr>
          <w:rFonts w:ascii="Times New Roman" w:hAnsi="Times New Roman" w:cs="Times New Roman"/>
          <w:b/>
          <w:color w:val="auto"/>
          <w:sz w:val="28"/>
          <w:szCs w:val="28"/>
        </w:rPr>
      </w:pPr>
      <w:bookmarkStart w:id="76" w:name="bookmark39"/>
      <w:bookmarkStart w:id="77" w:name="_Toc19101449"/>
      <w:r w:rsidRPr="006E47A5">
        <w:rPr>
          <w:rFonts w:ascii="Times New Roman" w:hAnsi="Times New Roman" w:cs="Times New Roman"/>
          <w:b/>
          <w:color w:val="auto"/>
          <w:sz w:val="28"/>
          <w:szCs w:val="28"/>
        </w:rPr>
        <w:t>Нормативные правовые акты</w:t>
      </w:r>
    </w:p>
    <w:p w:rsidR="003462DF" w:rsidRPr="006E47A5" w:rsidRDefault="003462DF" w:rsidP="00366965">
      <w:pPr>
        <w:pStyle w:val="210"/>
        <w:numPr>
          <w:ilvl w:val="0"/>
          <w:numId w:val="22"/>
        </w:numPr>
        <w:shd w:val="clear" w:color="auto" w:fill="auto"/>
        <w:tabs>
          <w:tab w:val="left" w:pos="382"/>
          <w:tab w:val="left" w:pos="1134"/>
        </w:tabs>
        <w:spacing w:before="0" w:after="0" w:line="360" w:lineRule="auto"/>
        <w:ind w:left="0" w:firstLine="709"/>
        <w:jc w:val="both"/>
      </w:pPr>
      <w:r w:rsidRPr="006E47A5">
        <w:t>Конституция Российской Федерации, принята всенародным голосованием 12.12.93 (с последними изменениями от 14.10.2005).</w:t>
      </w:r>
      <w:bookmarkEnd w:id="76"/>
    </w:p>
    <w:p w:rsidR="003462DF" w:rsidRPr="006E47A5" w:rsidRDefault="003462DF" w:rsidP="00366965">
      <w:pPr>
        <w:pStyle w:val="210"/>
        <w:numPr>
          <w:ilvl w:val="0"/>
          <w:numId w:val="22"/>
        </w:numPr>
        <w:shd w:val="clear" w:color="auto" w:fill="auto"/>
        <w:tabs>
          <w:tab w:val="left" w:pos="382"/>
          <w:tab w:val="left" w:pos="1134"/>
          <w:tab w:val="right" w:pos="3368"/>
          <w:tab w:val="right" w:pos="5091"/>
          <w:tab w:val="center" w:pos="6099"/>
          <w:tab w:val="right" w:pos="7938"/>
          <w:tab w:val="right" w:pos="9032"/>
        </w:tabs>
        <w:spacing w:before="0" w:after="0" w:line="360" w:lineRule="auto"/>
        <w:ind w:left="0" w:firstLine="709"/>
        <w:jc w:val="both"/>
      </w:pPr>
      <w:r w:rsidRPr="006E47A5">
        <w:t xml:space="preserve">Гражданский </w:t>
      </w:r>
      <w:r w:rsidRPr="006E47A5">
        <w:tab/>
        <w:t>кодекс</w:t>
      </w:r>
      <w:r w:rsidRPr="006E47A5">
        <w:tab/>
        <w:t>Российской</w:t>
      </w:r>
      <w:r w:rsidRPr="006E47A5">
        <w:tab/>
        <w:t>Федерации.</w:t>
      </w:r>
      <w:r w:rsidRPr="006E47A5">
        <w:tab/>
        <w:t>Часть</w:t>
      </w:r>
      <w:r w:rsidRPr="006E47A5">
        <w:tab/>
        <w:t>первая.</w:t>
      </w:r>
    </w:p>
    <w:p w:rsidR="003462DF" w:rsidRPr="006E47A5" w:rsidRDefault="003462DF" w:rsidP="00366965">
      <w:pPr>
        <w:pStyle w:val="210"/>
        <w:numPr>
          <w:ilvl w:val="0"/>
          <w:numId w:val="22"/>
        </w:numPr>
        <w:shd w:val="clear" w:color="auto" w:fill="auto"/>
        <w:tabs>
          <w:tab w:val="left" w:pos="1134"/>
        </w:tabs>
        <w:spacing w:before="0" w:after="0" w:line="360" w:lineRule="auto"/>
        <w:ind w:left="0" w:firstLine="709"/>
        <w:jc w:val="both"/>
      </w:pPr>
      <w:r w:rsidRPr="006E47A5">
        <w:t>Федеральный закон от 30.11.1994 № 51-ФЗ (с изменениями).</w:t>
      </w:r>
    </w:p>
    <w:p w:rsidR="003462DF" w:rsidRPr="006E47A5" w:rsidRDefault="003462DF" w:rsidP="00366965">
      <w:pPr>
        <w:pStyle w:val="210"/>
        <w:numPr>
          <w:ilvl w:val="0"/>
          <w:numId w:val="22"/>
        </w:numPr>
        <w:shd w:val="clear" w:color="auto" w:fill="auto"/>
        <w:tabs>
          <w:tab w:val="left" w:pos="382"/>
          <w:tab w:val="left" w:pos="1134"/>
          <w:tab w:val="right" w:pos="3368"/>
          <w:tab w:val="right" w:pos="5091"/>
          <w:tab w:val="center" w:pos="6099"/>
          <w:tab w:val="right" w:pos="7938"/>
          <w:tab w:val="right" w:pos="9032"/>
        </w:tabs>
        <w:spacing w:before="0" w:after="0" w:line="360" w:lineRule="auto"/>
        <w:ind w:left="0" w:firstLine="709"/>
        <w:jc w:val="both"/>
      </w:pPr>
      <w:r w:rsidRPr="006E47A5">
        <w:t xml:space="preserve">Гражданский </w:t>
      </w:r>
      <w:r w:rsidRPr="006E47A5">
        <w:tab/>
        <w:t>кодекс</w:t>
      </w:r>
      <w:r w:rsidRPr="006E47A5">
        <w:tab/>
        <w:t>Российской</w:t>
      </w:r>
      <w:r w:rsidRPr="006E47A5">
        <w:tab/>
        <w:t>Федерации.</w:t>
      </w:r>
      <w:r w:rsidRPr="006E47A5">
        <w:tab/>
        <w:t>Часть</w:t>
      </w:r>
      <w:r w:rsidRPr="006E47A5">
        <w:tab/>
        <w:t>вторая.</w:t>
      </w:r>
    </w:p>
    <w:p w:rsidR="003462DF" w:rsidRPr="006E47A5" w:rsidRDefault="003462DF" w:rsidP="00366965">
      <w:pPr>
        <w:pStyle w:val="210"/>
        <w:numPr>
          <w:ilvl w:val="0"/>
          <w:numId w:val="22"/>
        </w:numPr>
        <w:shd w:val="clear" w:color="auto" w:fill="auto"/>
        <w:tabs>
          <w:tab w:val="left" w:pos="1134"/>
        </w:tabs>
        <w:spacing w:before="0" w:after="0" w:line="360" w:lineRule="auto"/>
        <w:ind w:left="0" w:firstLine="709"/>
        <w:jc w:val="both"/>
      </w:pPr>
      <w:r w:rsidRPr="006E47A5">
        <w:t>Федеральный закон от 26.11.1996 № 14-ФЗ (с изменениями).</w:t>
      </w:r>
    </w:p>
    <w:p w:rsidR="003462DF" w:rsidRPr="006E47A5" w:rsidRDefault="003462DF" w:rsidP="00366965">
      <w:pPr>
        <w:pStyle w:val="210"/>
        <w:numPr>
          <w:ilvl w:val="0"/>
          <w:numId w:val="22"/>
        </w:numPr>
        <w:shd w:val="clear" w:color="auto" w:fill="auto"/>
        <w:tabs>
          <w:tab w:val="left" w:pos="382"/>
          <w:tab w:val="left" w:pos="1134"/>
          <w:tab w:val="right" w:pos="3368"/>
          <w:tab w:val="right" w:pos="5091"/>
          <w:tab w:val="center" w:pos="6099"/>
          <w:tab w:val="right" w:pos="7938"/>
          <w:tab w:val="right" w:pos="9032"/>
        </w:tabs>
        <w:spacing w:before="0" w:after="0" w:line="360" w:lineRule="auto"/>
        <w:ind w:left="0" w:firstLine="709"/>
        <w:jc w:val="both"/>
      </w:pPr>
      <w:r w:rsidRPr="006E47A5">
        <w:t>Гражданский</w:t>
      </w:r>
      <w:r w:rsidRPr="006E47A5">
        <w:tab/>
        <w:t xml:space="preserve"> кодекс</w:t>
      </w:r>
      <w:r w:rsidRPr="006E47A5">
        <w:tab/>
        <w:t>Российской</w:t>
      </w:r>
      <w:r w:rsidRPr="006E47A5">
        <w:tab/>
        <w:t>Федерации.</w:t>
      </w:r>
      <w:r w:rsidRPr="006E47A5">
        <w:tab/>
        <w:t>Часть</w:t>
      </w:r>
      <w:r w:rsidRPr="006E47A5">
        <w:tab/>
        <w:t>третья.</w:t>
      </w:r>
    </w:p>
    <w:p w:rsidR="003462DF" w:rsidRPr="006E47A5" w:rsidRDefault="003462DF" w:rsidP="00366965">
      <w:pPr>
        <w:pStyle w:val="210"/>
        <w:numPr>
          <w:ilvl w:val="0"/>
          <w:numId w:val="22"/>
        </w:numPr>
        <w:shd w:val="clear" w:color="auto" w:fill="auto"/>
        <w:tabs>
          <w:tab w:val="left" w:pos="1134"/>
        </w:tabs>
        <w:spacing w:before="0" w:after="0" w:line="360" w:lineRule="auto"/>
        <w:ind w:left="0" w:firstLine="709"/>
        <w:jc w:val="both"/>
      </w:pPr>
      <w:r w:rsidRPr="006E47A5">
        <w:t>Федеральный закон от 26.11.2001 № 146-ФЗ (с изменениями).</w:t>
      </w:r>
    </w:p>
    <w:p w:rsidR="003462DF" w:rsidRPr="006E47A5" w:rsidRDefault="003462DF" w:rsidP="00366965">
      <w:pPr>
        <w:pStyle w:val="a8"/>
        <w:numPr>
          <w:ilvl w:val="0"/>
          <w:numId w:val="22"/>
        </w:numPr>
        <w:tabs>
          <w:tab w:val="left" w:pos="1134"/>
        </w:tabs>
        <w:spacing w:line="360" w:lineRule="auto"/>
        <w:ind w:left="0"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Налоговый кодекс Российской Федерации. Часть вторая от 5 августа 2000 г. №117-ФЗ.</w:t>
      </w:r>
    </w:p>
    <w:p w:rsidR="003462DF" w:rsidRPr="006E47A5" w:rsidRDefault="003462DF" w:rsidP="00366965">
      <w:pPr>
        <w:pStyle w:val="210"/>
        <w:numPr>
          <w:ilvl w:val="0"/>
          <w:numId w:val="22"/>
        </w:numPr>
        <w:shd w:val="clear" w:color="auto" w:fill="auto"/>
        <w:tabs>
          <w:tab w:val="left" w:pos="495"/>
          <w:tab w:val="left" w:pos="1134"/>
        </w:tabs>
        <w:spacing w:before="0" w:after="0" w:line="360" w:lineRule="auto"/>
        <w:ind w:left="0" w:firstLine="709"/>
        <w:jc w:val="both"/>
      </w:pPr>
      <w:r w:rsidRPr="006E47A5">
        <w:t>Кодекс Российской Федерации об административных правонарушениях от 30.12.2001 N 195-ФЗ (ред. от 29.07.2017) (с изм. и доп., вступ. в силу с 10.08.2017).</w:t>
      </w:r>
    </w:p>
    <w:p w:rsidR="003462DF" w:rsidRPr="006E47A5" w:rsidRDefault="003462DF" w:rsidP="00366965">
      <w:pPr>
        <w:pStyle w:val="210"/>
        <w:numPr>
          <w:ilvl w:val="0"/>
          <w:numId w:val="22"/>
        </w:numPr>
        <w:shd w:val="clear" w:color="auto" w:fill="auto"/>
        <w:tabs>
          <w:tab w:val="left" w:pos="495"/>
          <w:tab w:val="left" w:pos="1134"/>
        </w:tabs>
        <w:spacing w:before="0" w:after="0" w:line="360" w:lineRule="auto"/>
        <w:ind w:left="0" w:firstLine="709"/>
        <w:jc w:val="both"/>
      </w:pPr>
      <w:r w:rsidRPr="006E47A5">
        <w:t>Федеральный закон "Об инвестиционной деятельности в Российской Федерации, осуществляемой в форме капитальных вложений" от 25.02.1999 N 39-ФЗ</w:t>
      </w:r>
    </w:p>
    <w:p w:rsidR="003462DF" w:rsidRPr="006E47A5" w:rsidRDefault="003462DF" w:rsidP="00366965">
      <w:pPr>
        <w:pStyle w:val="210"/>
        <w:numPr>
          <w:ilvl w:val="0"/>
          <w:numId w:val="22"/>
        </w:numPr>
        <w:shd w:val="clear" w:color="auto" w:fill="auto"/>
        <w:tabs>
          <w:tab w:val="left" w:pos="495"/>
          <w:tab w:val="left" w:pos="1134"/>
        </w:tabs>
        <w:spacing w:before="0" w:after="0" w:line="360" w:lineRule="auto"/>
        <w:ind w:left="0" w:firstLine="709"/>
        <w:jc w:val="both"/>
      </w:pPr>
      <w:r w:rsidRPr="006E47A5">
        <w:t>Федеральный закон от 31 декабря 2014 г. N 488-ФЗ "О промышленной политике в Российской Федерации" (с изменениями и дополнениями)</w:t>
      </w:r>
    </w:p>
    <w:p w:rsidR="003462DF" w:rsidRPr="006E47A5" w:rsidRDefault="003462DF" w:rsidP="00366965">
      <w:pPr>
        <w:pStyle w:val="210"/>
        <w:numPr>
          <w:ilvl w:val="0"/>
          <w:numId w:val="22"/>
        </w:numPr>
        <w:shd w:val="clear" w:color="auto" w:fill="auto"/>
        <w:tabs>
          <w:tab w:val="left" w:pos="495"/>
          <w:tab w:val="left" w:pos="1134"/>
        </w:tabs>
        <w:spacing w:before="0" w:after="0" w:line="360" w:lineRule="auto"/>
        <w:ind w:left="0" w:firstLine="709"/>
        <w:jc w:val="both"/>
      </w:pPr>
      <w:r w:rsidRPr="006E47A5">
        <w:t>Федеральный закон от 02.08.2019 N 290-ФЗ "О внесении изменений в Федеральный закон "О промышленной политике в Российской Федерации" в части регулирования специальных инвестиционных контрактов"</w:t>
      </w:r>
    </w:p>
    <w:p w:rsidR="003462DF" w:rsidRPr="006E47A5" w:rsidRDefault="003462DF" w:rsidP="00366965">
      <w:pPr>
        <w:pStyle w:val="210"/>
        <w:numPr>
          <w:ilvl w:val="0"/>
          <w:numId w:val="22"/>
        </w:numPr>
        <w:shd w:val="clear" w:color="auto" w:fill="auto"/>
        <w:tabs>
          <w:tab w:val="left" w:pos="495"/>
          <w:tab w:val="left" w:pos="1134"/>
        </w:tabs>
        <w:spacing w:before="0" w:after="0" w:line="360" w:lineRule="auto"/>
        <w:ind w:left="0" w:firstLine="709"/>
        <w:jc w:val="both"/>
      </w:pPr>
      <w:r w:rsidRPr="006E47A5">
        <w:t>Федеральный закон «О концессионных соглашениях» от 21 июля 2005г. № 115-ФЗ</w:t>
      </w:r>
    </w:p>
    <w:p w:rsidR="00C3276E" w:rsidRPr="006E47A5" w:rsidRDefault="00C3276E" w:rsidP="00C3276E">
      <w:pPr>
        <w:pStyle w:val="42"/>
        <w:keepNext/>
        <w:keepLines/>
        <w:shd w:val="clear" w:color="auto" w:fill="auto"/>
        <w:tabs>
          <w:tab w:val="left" w:pos="1134"/>
        </w:tabs>
        <w:spacing w:after="0" w:line="360" w:lineRule="auto"/>
        <w:ind w:firstLine="709"/>
        <w:jc w:val="both"/>
        <w:rPr>
          <w:i/>
        </w:rPr>
      </w:pPr>
      <w:r w:rsidRPr="006E47A5">
        <w:rPr>
          <w:rStyle w:val="43"/>
          <w:b/>
          <w:i w:val="0"/>
          <w:iCs/>
          <w:color w:val="auto"/>
        </w:rPr>
        <w:t>Основная литература</w:t>
      </w:r>
    </w:p>
    <w:p w:rsidR="00C3276E" w:rsidRDefault="00C3276E" w:rsidP="00C3276E">
      <w:pPr>
        <w:pStyle w:val="a8"/>
        <w:widowControl/>
        <w:numPr>
          <w:ilvl w:val="0"/>
          <w:numId w:val="22"/>
        </w:numPr>
        <w:tabs>
          <w:tab w:val="left" w:pos="1134"/>
        </w:tabs>
        <w:spacing w:line="360" w:lineRule="auto"/>
        <w:ind w:left="0" w:firstLine="709"/>
        <w:jc w:val="both"/>
        <w:rPr>
          <w:rFonts w:ascii="Times New Roman" w:hAnsi="Times New Roman" w:cs="Times New Roman"/>
          <w:color w:val="auto"/>
          <w:sz w:val="28"/>
          <w:szCs w:val="28"/>
        </w:rPr>
      </w:pPr>
      <w:r w:rsidRPr="00E20BAB">
        <w:rPr>
          <w:rFonts w:ascii="Times New Roman" w:hAnsi="Times New Roman" w:cs="Times New Roman"/>
          <w:color w:val="auto"/>
          <w:sz w:val="28"/>
          <w:szCs w:val="28"/>
        </w:rPr>
        <w:t xml:space="preserve">Федотова, М.А. Проектное финансирование и анализ: учебное пособие для студ. бакалавриата и магистратуры, </w:t>
      </w:r>
      <w:proofErr w:type="spellStart"/>
      <w:r w:rsidRPr="00E20BAB">
        <w:rPr>
          <w:rFonts w:ascii="Times New Roman" w:hAnsi="Times New Roman" w:cs="Times New Roman"/>
          <w:color w:val="auto"/>
          <w:sz w:val="28"/>
          <w:szCs w:val="28"/>
        </w:rPr>
        <w:t>обуч</w:t>
      </w:r>
      <w:proofErr w:type="spellEnd"/>
      <w:r w:rsidRPr="00E20BAB">
        <w:rPr>
          <w:rFonts w:ascii="Times New Roman" w:hAnsi="Times New Roman" w:cs="Times New Roman"/>
          <w:color w:val="auto"/>
          <w:sz w:val="28"/>
          <w:szCs w:val="28"/>
        </w:rPr>
        <w:t xml:space="preserve">. </w:t>
      </w:r>
      <w:proofErr w:type="gramStart"/>
      <w:r w:rsidRPr="00E20BAB">
        <w:rPr>
          <w:rFonts w:ascii="Times New Roman" w:hAnsi="Times New Roman" w:cs="Times New Roman"/>
          <w:color w:val="auto"/>
          <w:sz w:val="28"/>
          <w:szCs w:val="28"/>
        </w:rPr>
        <w:t>по эконом</w:t>
      </w:r>
      <w:proofErr w:type="gramEnd"/>
      <w:r w:rsidRPr="00E20BAB">
        <w:rPr>
          <w:rFonts w:ascii="Times New Roman" w:hAnsi="Times New Roman" w:cs="Times New Roman"/>
          <w:color w:val="auto"/>
          <w:sz w:val="28"/>
          <w:szCs w:val="28"/>
        </w:rPr>
        <w:t xml:space="preserve">. напр. и спец. </w:t>
      </w:r>
      <w:r w:rsidRPr="00E20BAB">
        <w:rPr>
          <w:rFonts w:ascii="Times New Roman" w:hAnsi="Times New Roman" w:cs="Times New Roman"/>
          <w:color w:val="auto"/>
          <w:sz w:val="28"/>
          <w:szCs w:val="28"/>
        </w:rPr>
        <w:lastRenderedPageBreak/>
        <w:t xml:space="preserve">/ М.А. Федотова, И.А. Никонова, Н.А. Лысова; Финуниверситет. - Москва: </w:t>
      </w:r>
      <w:proofErr w:type="spellStart"/>
      <w:r w:rsidRPr="00E20BAB">
        <w:rPr>
          <w:rFonts w:ascii="Times New Roman" w:hAnsi="Times New Roman" w:cs="Times New Roman"/>
          <w:color w:val="auto"/>
          <w:sz w:val="28"/>
          <w:szCs w:val="28"/>
        </w:rPr>
        <w:t>Юрайт</w:t>
      </w:r>
      <w:proofErr w:type="spellEnd"/>
      <w:r w:rsidRPr="00E20BAB">
        <w:rPr>
          <w:rFonts w:ascii="Times New Roman" w:hAnsi="Times New Roman" w:cs="Times New Roman"/>
          <w:color w:val="auto"/>
          <w:sz w:val="28"/>
          <w:szCs w:val="28"/>
        </w:rPr>
        <w:t xml:space="preserve">, 2014, 2019. - 144 с. - (Бакалавр и магистр. Модуль). — Текст: непосредственный.  Федотова, М. А.  Проектное финансирование и </w:t>
      </w:r>
      <w:proofErr w:type="gramStart"/>
      <w:r w:rsidRPr="00E20BAB">
        <w:rPr>
          <w:rFonts w:ascii="Times New Roman" w:hAnsi="Times New Roman" w:cs="Times New Roman"/>
          <w:color w:val="auto"/>
          <w:sz w:val="28"/>
          <w:szCs w:val="28"/>
        </w:rPr>
        <w:t>анализ :</w:t>
      </w:r>
      <w:proofErr w:type="gramEnd"/>
      <w:r w:rsidRPr="00E20BAB">
        <w:rPr>
          <w:rFonts w:ascii="Times New Roman" w:hAnsi="Times New Roman" w:cs="Times New Roman"/>
          <w:color w:val="auto"/>
          <w:sz w:val="28"/>
          <w:szCs w:val="28"/>
        </w:rPr>
        <w:t xml:space="preserve"> учебное пособие для вузов / М. А. Федотова, И. А. Никонова, Н. А. Лысова. — </w:t>
      </w:r>
      <w:proofErr w:type="gramStart"/>
      <w:r w:rsidRPr="00E20BAB">
        <w:rPr>
          <w:rFonts w:ascii="Times New Roman" w:hAnsi="Times New Roman" w:cs="Times New Roman"/>
          <w:color w:val="auto"/>
          <w:sz w:val="28"/>
          <w:szCs w:val="28"/>
        </w:rPr>
        <w:t>Москва :</w:t>
      </w:r>
      <w:proofErr w:type="gramEnd"/>
      <w:r w:rsidRPr="00E20BAB">
        <w:rPr>
          <w:rFonts w:ascii="Times New Roman" w:hAnsi="Times New Roman" w:cs="Times New Roman"/>
          <w:color w:val="auto"/>
          <w:sz w:val="28"/>
          <w:szCs w:val="28"/>
        </w:rPr>
        <w:t xml:space="preserve"> Издательство </w:t>
      </w:r>
      <w:proofErr w:type="spellStart"/>
      <w:r w:rsidRPr="00E20BAB">
        <w:rPr>
          <w:rFonts w:ascii="Times New Roman" w:hAnsi="Times New Roman" w:cs="Times New Roman"/>
          <w:color w:val="auto"/>
          <w:sz w:val="28"/>
          <w:szCs w:val="28"/>
        </w:rPr>
        <w:t>Юрайт</w:t>
      </w:r>
      <w:proofErr w:type="spellEnd"/>
      <w:r w:rsidRPr="00E20BAB">
        <w:rPr>
          <w:rFonts w:ascii="Times New Roman" w:hAnsi="Times New Roman" w:cs="Times New Roman"/>
          <w:color w:val="auto"/>
          <w:sz w:val="28"/>
          <w:szCs w:val="28"/>
        </w:rPr>
        <w:t xml:space="preserve">, 2021. — 144 с. — (Высшее образование). —ЭБС </w:t>
      </w:r>
      <w:proofErr w:type="spellStart"/>
      <w:r w:rsidRPr="00E20BAB">
        <w:rPr>
          <w:rFonts w:ascii="Times New Roman" w:hAnsi="Times New Roman" w:cs="Times New Roman"/>
          <w:color w:val="auto"/>
          <w:sz w:val="28"/>
          <w:szCs w:val="28"/>
        </w:rPr>
        <w:t>Юрайт</w:t>
      </w:r>
      <w:proofErr w:type="spellEnd"/>
      <w:r w:rsidRPr="00E20BAB">
        <w:rPr>
          <w:rFonts w:ascii="Times New Roman" w:hAnsi="Times New Roman" w:cs="Times New Roman"/>
          <w:color w:val="auto"/>
          <w:sz w:val="28"/>
          <w:szCs w:val="28"/>
        </w:rPr>
        <w:t xml:space="preserve">. -  URL: https://urait.ru/bcode/468901 (дата обращения: 01.09.2022). — </w:t>
      </w:r>
      <w:proofErr w:type="gramStart"/>
      <w:r w:rsidRPr="00E20BAB">
        <w:rPr>
          <w:rFonts w:ascii="Times New Roman" w:hAnsi="Times New Roman" w:cs="Times New Roman"/>
          <w:color w:val="auto"/>
          <w:sz w:val="28"/>
          <w:szCs w:val="28"/>
        </w:rPr>
        <w:t>Текст :</w:t>
      </w:r>
      <w:proofErr w:type="gramEnd"/>
      <w:r w:rsidRPr="00E20BAB">
        <w:rPr>
          <w:rFonts w:ascii="Times New Roman" w:hAnsi="Times New Roman" w:cs="Times New Roman"/>
          <w:color w:val="auto"/>
          <w:sz w:val="28"/>
          <w:szCs w:val="28"/>
        </w:rPr>
        <w:t xml:space="preserve"> электронный. </w:t>
      </w:r>
    </w:p>
    <w:p w:rsidR="00C3276E" w:rsidRPr="00E20BAB" w:rsidRDefault="00C3276E" w:rsidP="00C3276E">
      <w:pPr>
        <w:widowControl/>
        <w:numPr>
          <w:ilvl w:val="0"/>
          <w:numId w:val="22"/>
        </w:numPr>
        <w:tabs>
          <w:tab w:val="left" w:pos="540"/>
          <w:tab w:val="left" w:pos="1134"/>
        </w:tabs>
        <w:spacing w:line="360" w:lineRule="auto"/>
        <w:ind w:left="0" w:firstLine="709"/>
        <w:contextualSpacing/>
        <w:jc w:val="both"/>
        <w:rPr>
          <w:rFonts w:ascii="Times New Roman" w:hAnsi="Times New Roman"/>
          <w:sz w:val="28"/>
          <w:szCs w:val="28"/>
        </w:rPr>
      </w:pPr>
      <w:r w:rsidRPr="00E20BAB">
        <w:rPr>
          <w:rFonts w:ascii="Times New Roman" w:hAnsi="Times New Roman"/>
          <w:bCs/>
          <w:color w:val="auto"/>
          <w:sz w:val="28"/>
          <w:szCs w:val="28"/>
        </w:rPr>
        <w:t xml:space="preserve">Корпоративные финансы: учебник / под ред. М.А. </w:t>
      </w:r>
      <w:proofErr w:type="spellStart"/>
      <w:proofErr w:type="gramStart"/>
      <w:r w:rsidRPr="00E20BAB">
        <w:rPr>
          <w:rFonts w:ascii="Times New Roman" w:hAnsi="Times New Roman"/>
          <w:bCs/>
          <w:color w:val="auto"/>
          <w:sz w:val="28"/>
          <w:szCs w:val="28"/>
        </w:rPr>
        <w:t>Эскиндарова</w:t>
      </w:r>
      <w:proofErr w:type="spellEnd"/>
      <w:r w:rsidRPr="00E20BAB">
        <w:rPr>
          <w:rFonts w:ascii="Times New Roman" w:hAnsi="Times New Roman"/>
          <w:bCs/>
          <w:color w:val="auto"/>
          <w:sz w:val="28"/>
          <w:szCs w:val="28"/>
        </w:rPr>
        <w:t>,  М.А.</w:t>
      </w:r>
      <w:proofErr w:type="gramEnd"/>
      <w:r w:rsidRPr="00E20BAB">
        <w:rPr>
          <w:rFonts w:ascii="Times New Roman" w:hAnsi="Times New Roman"/>
          <w:bCs/>
          <w:color w:val="auto"/>
          <w:sz w:val="28"/>
          <w:szCs w:val="28"/>
        </w:rPr>
        <w:t xml:space="preserve"> Федотовой. - Москва: </w:t>
      </w:r>
      <w:proofErr w:type="spellStart"/>
      <w:r w:rsidRPr="00E20BAB">
        <w:rPr>
          <w:rFonts w:ascii="Times New Roman" w:hAnsi="Times New Roman"/>
          <w:bCs/>
          <w:color w:val="auto"/>
          <w:sz w:val="28"/>
          <w:szCs w:val="28"/>
        </w:rPr>
        <w:t>Кнорус</w:t>
      </w:r>
      <w:proofErr w:type="spellEnd"/>
      <w:r w:rsidRPr="00E20BAB">
        <w:rPr>
          <w:rFonts w:ascii="Times New Roman" w:hAnsi="Times New Roman"/>
          <w:bCs/>
          <w:color w:val="auto"/>
          <w:sz w:val="28"/>
          <w:szCs w:val="28"/>
        </w:rPr>
        <w:t xml:space="preserve">, 2016. - 480 с. - (Бакалавриат и магистратура). – </w:t>
      </w:r>
      <w:proofErr w:type="gramStart"/>
      <w:r w:rsidRPr="00E20BAB">
        <w:rPr>
          <w:rFonts w:ascii="Times New Roman" w:hAnsi="Times New Roman"/>
          <w:bCs/>
          <w:color w:val="auto"/>
          <w:sz w:val="28"/>
          <w:szCs w:val="28"/>
        </w:rPr>
        <w:t>Текст :</w:t>
      </w:r>
      <w:proofErr w:type="gramEnd"/>
      <w:r w:rsidRPr="00E20BAB">
        <w:rPr>
          <w:rFonts w:ascii="Times New Roman" w:hAnsi="Times New Roman"/>
          <w:bCs/>
          <w:color w:val="auto"/>
          <w:sz w:val="28"/>
          <w:szCs w:val="28"/>
        </w:rPr>
        <w:t xml:space="preserve"> непосредственный. – То же. – 2022. – ЭБС BOOK.ru. – URL:https://book.ru/book/943100 (дата обращения: 01.09.2022). — </w:t>
      </w:r>
      <w:proofErr w:type="gramStart"/>
      <w:r w:rsidRPr="00E20BAB">
        <w:rPr>
          <w:rFonts w:ascii="Times New Roman" w:hAnsi="Times New Roman"/>
          <w:bCs/>
          <w:color w:val="auto"/>
          <w:sz w:val="28"/>
          <w:szCs w:val="28"/>
        </w:rPr>
        <w:t>Текст :</w:t>
      </w:r>
      <w:proofErr w:type="gramEnd"/>
      <w:r w:rsidRPr="00E20BAB">
        <w:rPr>
          <w:rFonts w:ascii="Times New Roman" w:hAnsi="Times New Roman"/>
          <w:bCs/>
          <w:color w:val="auto"/>
          <w:sz w:val="28"/>
          <w:szCs w:val="28"/>
        </w:rPr>
        <w:t xml:space="preserve"> электронный. </w:t>
      </w:r>
    </w:p>
    <w:p w:rsidR="00C3276E" w:rsidRPr="00E20BAB" w:rsidRDefault="00C3276E" w:rsidP="00C3276E">
      <w:pPr>
        <w:pStyle w:val="a8"/>
        <w:widowControl/>
        <w:numPr>
          <w:ilvl w:val="0"/>
          <w:numId w:val="22"/>
        </w:numPr>
        <w:tabs>
          <w:tab w:val="left" w:pos="1134"/>
        </w:tabs>
        <w:spacing w:line="360" w:lineRule="auto"/>
        <w:ind w:left="0" w:firstLine="709"/>
        <w:jc w:val="both"/>
        <w:rPr>
          <w:rFonts w:ascii="Times New Roman" w:hAnsi="Times New Roman"/>
          <w:color w:val="auto"/>
          <w:sz w:val="28"/>
          <w:szCs w:val="28"/>
        </w:rPr>
      </w:pPr>
      <w:r w:rsidRPr="00E20BAB">
        <w:rPr>
          <w:rFonts w:ascii="Times New Roman" w:hAnsi="Times New Roman"/>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proofErr w:type="gramStart"/>
      <w:r w:rsidRPr="00E20BAB">
        <w:rPr>
          <w:rFonts w:ascii="Times New Roman" w:hAnsi="Times New Roman"/>
          <w:sz w:val="28"/>
          <w:szCs w:val="28"/>
        </w:rPr>
        <w:t>для  направления</w:t>
      </w:r>
      <w:proofErr w:type="gramEnd"/>
      <w:r w:rsidRPr="00E20BAB">
        <w:rPr>
          <w:rFonts w:ascii="Times New Roman" w:hAnsi="Times New Roman"/>
          <w:sz w:val="28"/>
          <w:szCs w:val="28"/>
        </w:rPr>
        <w:t xml:space="preserve"> магистратуры "Экономика" / М.А. </w:t>
      </w:r>
      <w:proofErr w:type="spellStart"/>
      <w:r w:rsidRPr="00E20BAB">
        <w:rPr>
          <w:rFonts w:ascii="Times New Roman" w:hAnsi="Times New Roman"/>
          <w:sz w:val="28"/>
          <w:szCs w:val="28"/>
        </w:rPr>
        <w:t>Эскиндаров</w:t>
      </w:r>
      <w:proofErr w:type="spellEnd"/>
      <w:r w:rsidRPr="00E20BAB">
        <w:rPr>
          <w:rFonts w:ascii="Times New Roman" w:hAnsi="Times New Roman"/>
          <w:sz w:val="28"/>
          <w:szCs w:val="28"/>
        </w:rPr>
        <w:t xml:space="preserve">, М.А. Федотова, И.Ю. Беляева [ и др.]; Финуниверситет ; под ред. М.А. </w:t>
      </w:r>
      <w:proofErr w:type="spellStart"/>
      <w:r w:rsidRPr="00E20BAB">
        <w:rPr>
          <w:rFonts w:ascii="Times New Roman" w:hAnsi="Times New Roman"/>
          <w:sz w:val="28"/>
          <w:szCs w:val="28"/>
        </w:rPr>
        <w:t>Эскиндарова</w:t>
      </w:r>
      <w:proofErr w:type="spellEnd"/>
      <w:r w:rsidRPr="00E20BAB">
        <w:rPr>
          <w:rFonts w:ascii="Times New Roman" w:hAnsi="Times New Roman"/>
          <w:sz w:val="28"/>
          <w:szCs w:val="28"/>
        </w:rPr>
        <w:t xml:space="preserve">, М.А. Федотовой, С.Ю. Попковой. - Москва: </w:t>
      </w:r>
      <w:proofErr w:type="spellStart"/>
      <w:r w:rsidRPr="00E20BAB">
        <w:rPr>
          <w:rFonts w:ascii="Times New Roman" w:hAnsi="Times New Roman"/>
          <w:sz w:val="28"/>
          <w:szCs w:val="28"/>
        </w:rPr>
        <w:t>Кнорус</w:t>
      </w:r>
      <w:proofErr w:type="spellEnd"/>
      <w:r w:rsidRPr="00E20BAB">
        <w:rPr>
          <w:rFonts w:ascii="Times New Roman" w:hAnsi="Times New Roman"/>
          <w:sz w:val="28"/>
          <w:szCs w:val="28"/>
        </w:rPr>
        <w:t xml:space="preserve">, 2019, 2021. - 518 с. - (Магистратура и аспирантура). - </w:t>
      </w:r>
      <w:proofErr w:type="gramStart"/>
      <w:r w:rsidRPr="00E20BAB">
        <w:rPr>
          <w:rFonts w:ascii="Times New Roman" w:hAnsi="Times New Roman"/>
          <w:sz w:val="28"/>
          <w:szCs w:val="28"/>
        </w:rPr>
        <w:t>Текст :</w:t>
      </w:r>
      <w:proofErr w:type="gramEnd"/>
      <w:r w:rsidRPr="00E20BAB">
        <w:rPr>
          <w:rFonts w:ascii="Times New Roman" w:hAnsi="Times New Roman"/>
          <w:sz w:val="28"/>
          <w:szCs w:val="28"/>
        </w:rPr>
        <w:t xml:space="preserve"> непосредственный. – То же. – 2021. – ЭБС BOOK.ru. - URL: https://book.ru/book/936554 (дата обращения: 01.09.2022). – </w:t>
      </w:r>
      <w:proofErr w:type="gramStart"/>
      <w:r w:rsidRPr="00E20BAB">
        <w:rPr>
          <w:rFonts w:ascii="Times New Roman" w:hAnsi="Times New Roman"/>
          <w:sz w:val="28"/>
          <w:szCs w:val="28"/>
        </w:rPr>
        <w:t>Текст :</w:t>
      </w:r>
      <w:proofErr w:type="gramEnd"/>
      <w:r w:rsidRPr="00E20BAB">
        <w:rPr>
          <w:rFonts w:ascii="Times New Roman" w:hAnsi="Times New Roman"/>
          <w:sz w:val="28"/>
          <w:szCs w:val="28"/>
        </w:rPr>
        <w:t xml:space="preserve"> электронный.    </w:t>
      </w:r>
    </w:p>
    <w:p w:rsidR="00C3276E" w:rsidRPr="00E20BAB" w:rsidRDefault="00C3276E" w:rsidP="00C3276E">
      <w:pPr>
        <w:pStyle w:val="a8"/>
        <w:widowControl/>
        <w:numPr>
          <w:ilvl w:val="0"/>
          <w:numId w:val="22"/>
        </w:numPr>
        <w:tabs>
          <w:tab w:val="left" w:pos="1134"/>
        </w:tabs>
        <w:spacing w:line="360" w:lineRule="auto"/>
        <w:ind w:left="0" w:firstLine="709"/>
        <w:jc w:val="both"/>
        <w:rPr>
          <w:rFonts w:ascii="Times New Roman" w:hAnsi="Times New Roman"/>
          <w:bCs/>
          <w:color w:val="auto"/>
          <w:sz w:val="28"/>
          <w:szCs w:val="28"/>
        </w:rPr>
      </w:pPr>
      <w:proofErr w:type="spellStart"/>
      <w:r w:rsidRPr="00E20BAB">
        <w:rPr>
          <w:rFonts w:ascii="Times New Roman" w:hAnsi="Times New Roman"/>
          <w:color w:val="auto"/>
          <w:sz w:val="28"/>
          <w:szCs w:val="28"/>
        </w:rPr>
        <w:t>Йескомб</w:t>
      </w:r>
      <w:proofErr w:type="spellEnd"/>
      <w:r w:rsidRPr="00E20BAB">
        <w:rPr>
          <w:rFonts w:ascii="Times New Roman" w:hAnsi="Times New Roman"/>
          <w:color w:val="auto"/>
          <w:sz w:val="28"/>
          <w:szCs w:val="28"/>
        </w:rPr>
        <w:t xml:space="preserve">, Э.Р. Принципы проектного </w:t>
      </w:r>
      <w:proofErr w:type="gramStart"/>
      <w:r w:rsidRPr="00E20BAB">
        <w:rPr>
          <w:rFonts w:ascii="Times New Roman" w:hAnsi="Times New Roman"/>
          <w:color w:val="auto"/>
          <w:sz w:val="28"/>
          <w:szCs w:val="28"/>
        </w:rPr>
        <w:t>финансирования:  пер.</w:t>
      </w:r>
      <w:proofErr w:type="gramEnd"/>
      <w:r w:rsidRPr="00E20BAB">
        <w:rPr>
          <w:rFonts w:ascii="Times New Roman" w:hAnsi="Times New Roman"/>
          <w:color w:val="auto"/>
          <w:sz w:val="28"/>
          <w:szCs w:val="28"/>
        </w:rPr>
        <w:t xml:space="preserve"> с англ. / Э.Р. </w:t>
      </w:r>
      <w:proofErr w:type="spellStart"/>
      <w:r w:rsidRPr="00E20BAB">
        <w:rPr>
          <w:rFonts w:ascii="Times New Roman" w:hAnsi="Times New Roman"/>
          <w:color w:val="auto"/>
          <w:sz w:val="28"/>
          <w:szCs w:val="28"/>
        </w:rPr>
        <w:t>Йескомб</w:t>
      </w:r>
      <w:proofErr w:type="spellEnd"/>
      <w:r w:rsidRPr="00E20BAB">
        <w:rPr>
          <w:rFonts w:ascii="Times New Roman" w:hAnsi="Times New Roman"/>
          <w:color w:val="auto"/>
          <w:sz w:val="28"/>
          <w:szCs w:val="28"/>
        </w:rPr>
        <w:t xml:space="preserve">. - Москва.: Альпина </w:t>
      </w:r>
      <w:proofErr w:type="spellStart"/>
      <w:r w:rsidRPr="00E20BAB">
        <w:rPr>
          <w:rFonts w:ascii="Times New Roman" w:hAnsi="Times New Roman"/>
          <w:color w:val="auto"/>
          <w:sz w:val="28"/>
          <w:szCs w:val="28"/>
        </w:rPr>
        <w:t>Паблишер</w:t>
      </w:r>
      <w:proofErr w:type="spellEnd"/>
      <w:r w:rsidRPr="00E20BAB">
        <w:rPr>
          <w:rFonts w:ascii="Times New Roman" w:hAnsi="Times New Roman"/>
          <w:color w:val="auto"/>
          <w:sz w:val="28"/>
          <w:szCs w:val="28"/>
        </w:rPr>
        <w:t xml:space="preserve">, 2015. - 408 с. – </w:t>
      </w:r>
      <w:proofErr w:type="gramStart"/>
      <w:r w:rsidRPr="00E20BAB">
        <w:rPr>
          <w:rFonts w:ascii="Times New Roman" w:hAnsi="Times New Roman"/>
          <w:color w:val="auto"/>
          <w:sz w:val="28"/>
          <w:szCs w:val="28"/>
        </w:rPr>
        <w:t>Текст :</w:t>
      </w:r>
      <w:proofErr w:type="gramEnd"/>
      <w:r w:rsidRPr="00E20BAB">
        <w:rPr>
          <w:rFonts w:ascii="Times New Roman" w:hAnsi="Times New Roman"/>
          <w:color w:val="auto"/>
          <w:sz w:val="28"/>
          <w:szCs w:val="28"/>
        </w:rPr>
        <w:t xml:space="preserve"> непосредственный. - То же. - 2016. - ЭБС </w:t>
      </w:r>
      <w:proofErr w:type="spellStart"/>
      <w:r w:rsidRPr="00E20BAB">
        <w:rPr>
          <w:rFonts w:ascii="Times New Roman" w:hAnsi="Times New Roman"/>
          <w:color w:val="auto"/>
          <w:sz w:val="28"/>
          <w:szCs w:val="28"/>
        </w:rPr>
        <w:t>Alpina</w:t>
      </w:r>
      <w:proofErr w:type="spellEnd"/>
      <w:r w:rsidRPr="00E20BAB">
        <w:rPr>
          <w:rFonts w:ascii="Times New Roman" w:hAnsi="Times New Roman"/>
          <w:color w:val="auto"/>
          <w:sz w:val="28"/>
          <w:szCs w:val="28"/>
        </w:rPr>
        <w:t xml:space="preserve"> </w:t>
      </w:r>
      <w:proofErr w:type="spellStart"/>
      <w:r w:rsidRPr="00E20BAB">
        <w:rPr>
          <w:rFonts w:ascii="Times New Roman" w:hAnsi="Times New Roman"/>
          <w:color w:val="auto"/>
          <w:sz w:val="28"/>
          <w:szCs w:val="28"/>
        </w:rPr>
        <w:t>Digital</w:t>
      </w:r>
      <w:proofErr w:type="spellEnd"/>
      <w:r w:rsidRPr="00E20BAB">
        <w:rPr>
          <w:rFonts w:ascii="Times New Roman" w:hAnsi="Times New Roman"/>
          <w:color w:val="auto"/>
          <w:sz w:val="28"/>
          <w:szCs w:val="28"/>
        </w:rPr>
        <w:t xml:space="preserve">. - URL: https://finunivers.alpinadigital.ru/book/7936 (дата обращения: </w:t>
      </w:r>
      <w:r w:rsidRPr="00E20BAB">
        <w:rPr>
          <w:rFonts w:ascii="Times New Roman" w:hAnsi="Times New Roman"/>
          <w:sz w:val="28"/>
          <w:szCs w:val="28"/>
        </w:rPr>
        <w:t>01.09.2022</w:t>
      </w:r>
      <w:r w:rsidRPr="00E20BAB">
        <w:rPr>
          <w:rFonts w:ascii="Times New Roman" w:hAnsi="Times New Roman"/>
          <w:color w:val="auto"/>
          <w:sz w:val="28"/>
          <w:szCs w:val="28"/>
        </w:rPr>
        <w:t xml:space="preserve">). – </w:t>
      </w:r>
      <w:proofErr w:type="gramStart"/>
      <w:r w:rsidRPr="00E20BAB">
        <w:rPr>
          <w:rFonts w:ascii="Times New Roman" w:hAnsi="Times New Roman"/>
          <w:color w:val="auto"/>
          <w:sz w:val="28"/>
          <w:szCs w:val="28"/>
        </w:rPr>
        <w:t>Текст :</w:t>
      </w:r>
      <w:proofErr w:type="gramEnd"/>
      <w:r w:rsidRPr="00E20BAB">
        <w:rPr>
          <w:rFonts w:ascii="Times New Roman" w:hAnsi="Times New Roman"/>
          <w:color w:val="auto"/>
          <w:sz w:val="28"/>
          <w:szCs w:val="28"/>
        </w:rPr>
        <w:t xml:space="preserve"> электронный. </w:t>
      </w:r>
    </w:p>
    <w:p w:rsidR="00C3276E" w:rsidRDefault="00C3276E" w:rsidP="00C3276E">
      <w:pPr>
        <w:pStyle w:val="90"/>
        <w:shd w:val="clear" w:color="auto" w:fill="auto"/>
        <w:tabs>
          <w:tab w:val="left" w:pos="1134"/>
        </w:tabs>
        <w:spacing w:before="0" w:after="0" w:line="360" w:lineRule="auto"/>
        <w:ind w:firstLine="709"/>
        <w:rPr>
          <w:rFonts w:cs="Arial Unicode MS"/>
          <w:b w:val="0"/>
          <w:bCs w:val="0"/>
          <w:i w:val="0"/>
          <w:iCs w:val="0"/>
        </w:rPr>
      </w:pPr>
      <w:r>
        <w:rPr>
          <w:rFonts w:cs="Arial Unicode MS"/>
          <w:b w:val="0"/>
          <w:bCs w:val="0"/>
          <w:i w:val="0"/>
          <w:iCs w:val="0"/>
        </w:rPr>
        <w:t>18.</w:t>
      </w:r>
      <w:r w:rsidRPr="00E20BAB">
        <w:rPr>
          <w:rFonts w:cs="Arial Unicode MS"/>
          <w:b w:val="0"/>
          <w:bCs w:val="0"/>
          <w:i w:val="0"/>
          <w:iCs w:val="0"/>
        </w:rPr>
        <w:t xml:space="preserve">Фливбьорг, Б. </w:t>
      </w:r>
      <w:proofErr w:type="spellStart"/>
      <w:r w:rsidRPr="00E20BAB">
        <w:rPr>
          <w:rFonts w:cs="Arial Unicode MS"/>
          <w:b w:val="0"/>
          <w:bCs w:val="0"/>
          <w:i w:val="0"/>
          <w:iCs w:val="0"/>
        </w:rPr>
        <w:t>Мегапроекты</w:t>
      </w:r>
      <w:proofErr w:type="spellEnd"/>
      <w:r w:rsidRPr="00E20BAB">
        <w:rPr>
          <w:rFonts w:cs="Arial Unicode MS"/>
          <w:b w:val="0"/>
          <w:bCs w:val="0"/>
          <w:i w:val="0"/>
          <w:iCs w:val="0"/>
        </w:rPr>
        <w:t xml:space="preserve"> и риски: Анатомия амбиций / Б. </w:t>
      </w:r>
      <w:proofErr w:type="spellStart"/>
      <w:r w:rsidRPr="00E20BAB">
        <w:rPr>
          <w:rFonts w:cs="Arial Unicode MS"/>
          <w:b w:val="0"/>
          <w:bCs w:val="0"/>
          <w:i w:val="0"/>
          <w:iCs w:val="0"/>
        </w:rPr>
        <w:t>Фливбьорг</w:t>
      </w:r>
      <w:proofErr w:type="spellEnd"/>
      <w:r w:rsidRPr="00E20BAB">
        <w:rPr>
          <w:rFonts w:cs="Arial Unicode MS"/>
          <w:b w:val="0"/>
          <w:bCs w:val="0"/>
          <w:i w:val="0"/>
          <w:iCs w:val="0"/>
        </w:rPr>
        <w:t xml:space="preserve">, Н. </w:t>
      </w:r>
      <w:proofErr w:type="spellStart"/>
      <w:r w:rsidRPr="00E20BAB">
        <w:rPr>
          <w:rFonts w:cs="Arial Unicode MS"/>
          <w:b w:val="0"/>
          <w:bCs w:val="0"/>
          <w:i w:val="0"/>
          <w:iCs w:val="0"/>
        </w:rPr>
        <w:t>Брузелиус</w:t>
      </w:r>
      <w:proofErr w:type="spellEnd"/>
      <w:r w:rsidRPr="00E20BAB">
        <w:rPr>
          <w:rFonts w:cs="Arial Unicode MS"/>
          <w:b w:val="0"/>
          <w:bCs w:val="0"/>
          <w:i w:val="0"/>
          <w:iCs w:val="0"/>
        </w:rPr>
        <w:t xml:space="preserve">, В. </w:t>
      </w:r>
      <w:proofErr w:type="spellStart"/>
      <w:r w:rsidRPr="00E20BAB">
        <w:rPr>
          <w:rFonts w:cs="Arial Unicode MS"/>
          <w:b w:val="0"/>
          <w:bCs w:val="0"/>
          <w:i w:val="0"/>
          <w:iCs w:val="0"/>
        </w:rPr>
        <w:t>Ротенгаттер</w:t>
      </w:r>
      <w:proofErr w:type="spellEnd"/>
      <w:r w:rsidRPr="00E20BAB">
        <w:rPr>
          <w:rFonts w:cs="Arial Unicode MS"/>
          <w:b w:val="0"/>
          <w:bCs w:val="0"/>
          <w:i w:val="0"/>
          <w:iCs w:val="0"/>
        </w:rPr>
        <w:t xml:space="preserve"> - Москва: Альпина </w:t>
      </w:r>
      <w:proofErr w:type="spellStart"/>
      <w:r w:rsidRPr="00E20BAB">
        <w:rPr>
          <w:rFonts w:cs="Arial Unicode MS"/>
          <w:b w:val="0"/>
          <w:bCs w:val="0"/>
          <w:i w:val="0"/>
          <w:iCs w:val="0"/>
        </w:rPr>
        <w:t>Пабл</w:t>
      </w:r>
      <w:proofErr w:type="spellEnd"/>
      <w:r w:rsidRPr="00E20BAB">
        <w:rPr>
          <w:rFonts w:cs="Arial Unicode MS"/>
          <w:b w:val="0"/>
          <w:bCs w:val="0"/>
          <w:i w:val="0"/>
          <w:iCs w:val="0"/>
        </w:rPr>
        <w:t>., 2016. - 288 с. – ЭБС ZNANIUM.com. - URL: http://znanium.com/catalog/product/914284 (дата обращения:</w:t>
      </w:r>
      <w:r w:rsidRPr="00C5530D">
        <w:t xml:space="preserve"> </w:t>
      </w:r>
      <w:r w:rsidRPr="00C5530D">
        <w:rPr>
          <w:b w:val="0"/>
          <w:i w:val="0"/>
        </w:rPr>
        <w:t>01.09.2022</w:t>
      </w:r>
      <w:r w:rsidRPr="00E20BAB">
        <w:rPr>
          <w:rFonts w:cs="Arial Unicode MS"/>
          <w:b w:val="0"/>
          <w:bCs w:val="0"/>
          <w:i w:val="0"/>
          <w:iCs w:val="0"/>
        </w:rPr>
        <w:t xml:space="preserve">); То же. - 2014. – ЭБС </w:t>
      </w:r>
      <w:proofErr w:type="spellStart"/>
      <w:r w:rsidRPr="00E20BAB">
        <w:rPr>
          <w:rFonts w:cs="Arial Unicode MS"/>
          <w:b w:val="0"/>
          <w:bCs w:val="0"/>
          <w:i w:val="0"/>
          <w:iCs w:val="0"/>
        </w:rPr>
        <w:t>Alpina</w:t>
      </w:r>
      <w:proofErr w:type="spellEnd"/>
      <w:r w:rsidRPr="00E20BAB">
        <w:rPr>
          <w:rFonts w:cs="Arial Unicode MS"/>
          <w:b w:val="0"/>
          <w:bCs w:val="0"/>
          <w:i w:val="0"/>
          <w:iCs w:val="0"/>
        </w:rPr>
        <w:t xml:space="preserve"> </w:t>
      </w:r>
      <w:proofErr w:type="spellStart"/>
      <w:r w:rsidRPr="00E20BAB">
        <w:rPr>
          <w:rFonts w:cs="Arial Unicode MS"/>
          <w:b w:val="0"/>
          <w:bCs w:val="0"/>
          <w:i w:val="0"/>
          <w:iCs w:val="0"/>
        </w:rPr>
        <w:t>Digital</w:t>
      </w:r>
      <w:proofErr w:type="spellEnd"/>
      <w:r w:rsidRPr="00E20BAB">
        <w:rPr>
          <w:rFonts w:cs="Arial Unicode MS"/>
          <w:b w:val="0"/>
          <w:bCs w:val="0"/>
          <w:i w:val="0"/>
          <w:iCs w:val="0"/>
        </w:rPr>
        <w:t xml:space="preserve">. - URL: </w:t>
      </w:r>
      <w:r w:rsidRPr="00E20BAB">
        <w:rPr>
          <w:rFonts w:cs="Arial Unicode MS"/>
          <w:b w:val="0"/>
          <w:bCs w:val="0"/>
          <w:i w:val="0"/>
          <w:iCs w:val="0"/>
        </w:rPr>
        <w:lastRenderedPageBreak/>
        <w:t xml:space="preserve">https://finunivers.alpinadigital.ru/book/981 (дата обращения: </w:t>
      </w:r>
      <w:r w:rsidRPr="00E20BAB">
        <w:rPr>
          <w:b w:val="0"/>
          <w:i w:val="0"/>
        </w:rPr>
        <w:t>01.09.2022</w:t>
      </w:r>
      <w:r w:rsidRPr="00E20BAB">
        <w:rPr>
          <w:rFonts w:cs="Arial Unicode MS"/>
          <w:b w:val="0"/>
          <w:bCs w:val="0"/>
          <w:i w:val="0"/>
          <w:iCs w:val="0"/>
        </w:rPr>
        <w:t xml:space="preserve">). – </w:t>
      </w:r>
      <w:proofErr w:type="gramStart"/>
      <w:r w:rsidRPr="00E20BAB">
        <w:rPr>
          <w:rFonts w:cs="Arial Unicode MS"/>
          <w:b w:val="0"/>
          <w:bCs w:val="0"/>
          <w:i w:val="0"/>
          <w:iCs w:val="0"/>
        </w:rPr>
        <w:t>Текст :</w:t>
      </w:r>
      <w:proofErr w:type="gramEnd"/>
      <w:r w:rsidRPr="00E20BAB">
        <w:rPr>
          <w:rFonts w:cs="Arial Unicode MS"/>
          <w:b w:val="0"/>
          <w:bCs w:val="0"/>
          <w:i w:val="0"/>
          <w:iCs w:val="0"/>
        </w:rPr>
        <w:t xml:space="preserve"> электронный. </w:t>
      </w:r>
    </w:p>
    <w:p w:rsidR="00C3276E" w:rsidRPr="006E47A5" w:rsidRDefault="00C3276E" w:rsidP="00C3276E">
      <w:pPr>
        <w:pStyle w:val="90"/>
        <w:shd w:val="clear" w:color="auto" w:fill="auto"/>
        <w:tabs>
          <w:tab w:val="left" w:pos="1134"/>
        </w:tabs>
        <w:spacing w:before="0" w:after="0" w:line="360" w:lineRule="auto"/>
        <w:ind w:firstLine="709"/>
        <w:rPr>
          <w:i w:val="0"/>
        </w:rPr>
      </w:pPr>
      <w:r w:rsidRPr="006E47A5">
        <w:rPr>
          <w:i w:val="0"/>
        </w:rPr>
        <w:t>Дополнительная литература</w:t>
      </w:r>
    </w:p>
    <w:p w:rsidR="00C3276E" w:rsidRDefault="00C3276E" w:rsidP="00C3276E">
      <w:pPr>
        <w:pStyle w:val="210"/>
        <w:shd w:val="clear" w:color="auto" w:fill="auto"/>
        <w:spacing w:before="0" w:after="0" w:line="360" w:lineRule="auto"/>
        <w:ind w:firstLine="709"/>
        <w:jc w:val="both"/>
      </w:pPr>
      <w:r>
        <w:t>19.</w:t>
      </w:r>
      <w:r w:rsidRPr="00E20BAB">
        <w:t xml:space="preserve">Балдин, К. В. Управление рисками в </w:t>
      </w:r>
      <w:proofErr w:type="spellStart"/>
      <w:r w:rsidRPr="00E20BAB">
        <w:t>инновационно</w:t>
      </w:r>
      <w:proofErr w:type="spellEnd"/>
      <w:r w:rsidRPr="00E20BAB">
        <w:t xml:space="preserve">-инвестиционной деятельности </w:t>
      </w:r>
      <w:proofErr w:type="gramStart"/>
      <w:r w:rsidRPr="00E20BAB">
        <w:t>предприятия :</w:t>
      </w:r>
      <w:proofErr w:type="gramEnd"/>
      <w:r w:rsidRPr="00E20BAB">
        <w:t xml:space="preserve"> учебное пособие / К. В. </w:t>
      </w:r>
      <w:proofErr w:type="spellStart"/>
      <w:r w:rsidRPr="00E20BAB">
        <w:t>Балдин</w:t>
      </w:r>
      <w:proofErr w:type="spellEnd"/>
      <w:r w:rsidRPr="00E20BAB">
        <w:t xml:space="preserve">, И. И. </w:t>
      </w:r>
      <w:proofErr w:type="spellStart"/>
      <w:r w:rsidRPr="00E20BAB">
        <w:t>Передеряев</w:t>
      </w:r>
      <w:proofErr w:type="spellEnd"/>
      <w:r w:rsidRPr="00E20BAB">
        <w:t xml:space="preserve">, Р. С. Голов. – 4-е изд., стер. – </w:t>
      </w:r>
      <w:proofErr w:type="gramStart"/>
      <w:r w:rsidRPr="00E20BAB">
        <w:t>Москва :</w:t>
      </w:r>
      <w:proofErr w:type="gramEnd"/>
      <w:r w:rsidRPr="00E20BAB">
        <w:t xml:space="preserve"> Дашков и К°, 2019. – 418 с. – ЭБС ZNANIUM.com. – URL: https://znanium.com/catalog/product/1093188 (дата обращения: 30.08.2022). – </w:t>
      </w:r>
      <w:proofErr w:type="gramStart"/>
      <w:r w:rsidRPr="00E20BAB">
        <w:t>Текст :</w:t>
      </w:r>
      <w:proofErr w:type="gramEnd"/>
      <w:r w:rsidRPr="00E20BAB">
        <w:t xml:space="preserve"> электронный. </w:t>
      </w:r>
    </w:p>
    <w:p w:rsidR="00C3276E" w:rsidRDefault="00C3276E" w:rsidP="00C3276E">
      <w:pPr>
        <w:pStyle w:val="210"/>
        <w:tabs>
          <w:tab w:val="left" w:pos="359"/>
        </w:tabs>
        <w:spacing w:before="0" w:after="0" w:line="360" w:lineRule="auto"/>
        <w:ind w:firstLine="709"/>
        <w:jc w:val="both"/>
      </w:pPr>
      <w:r>
        <w:t>20.</w:t>
      </w:r>
      <w:r w:rsidRPr="00E20BAB">
        <w:t xml:space="preserve">Воронцовский, А.В. Управление </w:t>
      </w:r>
      <w:proofErr w:type="gramStart"/>
      <w:r w:rsidRPr="00E20BAB">
        <w:t>рисками :</w:t>
      </w:r>
      <w:proofErr w:type="gramEnd"/>
      <w:r w:rsidRPr="00E20BAB">
        <w:t xml:space="preserve"> учебник и практикум для вузов / А. В. </w:t>
      </w:r>
      <w:proofErr w:type="spellStart"/>
      <w:r w:rsidRPr="00E20BAB">
        <w:t>Воронцовский</w:t>
      </w:r>
      <w:proofErr w:type="spellEnd"/>
      <w:r w:rsidRPr="00E20BAB">
        <w:t xml:space="preserve">. — 2-е изд. — </w:t>
      </w:r>
      <w:proofErr w:type="gramStart"/>
      <w:r w:rsidRPr="00E20BAB">
        <w:t>Москва :</w:t>
      </w:r>
      <w:proofErr w:type="gramEnd"/>
      <w:r w:rsidRPr="00E20BAB">
        <w:t xml:space="preserve"> Издательство </w:t>
      </w:r>
      <w:proofErr w:type="spellStart"/>
      <w:r w:rsidRPr="00E20BAB">
        <w:t>Юрайт</w:t>
      </w:r>
      <w:proofErr w:type="spellEnd"/>
      <w:r w:rsidRPr="00E20BAB">
        <w:t xml:space="preserve">, 2022. — 485 с. — (Высшее образование). - ЭБС </w:t>
      </w:r>
      <w:proofErr w:type="spellStart"/>
      <w:r w:rsidRPr="00E20BAB">
        <w:t>Юрайт</w:t>
      </w:r>
      <w:proofErr w:type="spellEnd"/>
      <w:r w:rsidRPr="00E20BAB">
        <w:t xml:space="preserve">. — URL: https://urait.ru/bcode/489580 (дата обращения: 30.08.2022). — </w:t>
      </w:r>
      <w:proofErr w:type="gramStart"/>
      <w:r w:rsidRPr="00E20BAB">
        <w:t>Текст :</w:t>
      </w:r>
      <w:proofErr w:type="gramEnd"/>
      <w:r w:rsidRPr="00E20BAB">
        <w:t xml:space="preserve"> электронный. </w:t>
      </w:r>
    </w:p>
    <w:p w:rsidR="00C3276E" w:rsidRDefault="00C3276E" w:rsidP="00C3276E">
      <w:pPr>
        <w:pStyle w:val="210"/>
        <w:tabs>
          <w:tab w:val="left" w:pos="359"/>
          <w:tab w:val="left" w:pos="1134"/>
        </w:tabs>
        <w:spacing w:before="0" w:after="0" w:line="360" w:lineRule="auto"/>
        <w:ind w:firstLine="709"/>
        <w:jc w:val="both"/>
      </w:pPr>
      <w:r>
        <w:t>21.</w:t>
      </w:r>
      <w:r w:rsidRPr="00C5530D">
        <w:t xml:space="preserve">Никонова, И.А. Проектный анализ и проектное финансирование / И.А. Никонова. - Москва: Альпина </w:t>
      </w:r>
      <w:proofErr w:type="spellStart"/>
      <w:r w:rsidRPr="00C5530D">
        <w:t>Паблишер</w:t>
      </w:r>
      <w:proofErr w:type="spellEnd"/>
      <w:r w:rsidRPr="00C5530D">
        <w:t xml:space="preserve">, 2012. - 154 с. - Текст: непосредственный. - То же. - ЭБС </w:t>
      </w:r>
      <w:proofErr w:type="spellStart"/>
      <w:r w:rsidRPr="00C5530D">
        <w:t>Alpina</w:t>
      </w:r>
      <w:proofErr w:type="spellEnd"/>
      <w:r w:rsidRPr="00C5530D">
        <w:t xml:space="preserve"> </w:t>
      </w:r>
      <w:proofErr w:type="spellStart"/>
      <w:r w:rsidRPr="00C5530D">
        <w:t>Digital</w:t>
      </w:r>
      <w:proofErr w:type="spellEnd"/>
      <w:r w:rsidRPr="00C5530D">
        <w:t xml:space="preserve">. - URL: https://finunivers.alpinadigital.ru/book/368 (дата обращения: </w:t>
      </w:r>
      <w:bookmarkStart w:id="78" w:name="_Hlk113010826"/>
      <w:r w:rsidRPr="00E20BAB">
        <w:t>30.08.2022</w:t>
      </w:r>
      <w:bookmarkEnd w:id="78"/>
      <w:r w:rsidRPr="00C5530D">
        <w:t xml:space="preserve">). - Текст: электронный. </w:t>
      </w:r>
    </w:p>
    <w:p w:rsidR="00C3276E" w:rsidRDefault="00C3276E" w:rsidP="00C3276E">
      <w:pPr>
        <w:keepNext/>
        <w:keepLines/>
        <w:widowControl/>
        <w:tabs>
          <w:tab w:val="left" w:pos="1144"/>
        </w:tabs>
        <w:spacing w:line="360" w:lineRule="auto"/>
        <w:ind w:firstLine="709"/>
        <w:jc w:val="both"/>
        <w:outlineLvl w:val="0"/>
        <w:rPr>
          <w:rFonts w:ascii="Times New Roman" w:hAnsi="Times New Roman" w:cs="Times New Roman"/>
          <w:color w:val="auto"/>
          <w:sz w:val="28"/>
          <w:szCs w:val="28"/>
        </w:rPr>
      </w:pPr>
      <w:r>
        <w:rPr>
          <w:rFonts w:ascii="Times New Roman" w:hAnsi="Times New Roman" w:cs="Times New Roman"/>
          <w:color w:val="auto"/>
          <w:sz w:val="28"/>
          <w:szCs w:val="28"/>
        </w:rPr>
        <w:t>22.</w:t>
      </w:r>
      <w:r w:rsidRPr="00C5530D">
        <w:rPr>
          <w:rFonts w:ascii="Times New Roman" w:hAnsi="Times New Roman" w:cs="Times New Roman"/>
          <w:color w:val="auto"/>
          <w:sz w:val="28"/>
          <w:szCs w:val="28"/>
        </w:rPr>
        <w:t xml:space="preserve">Новиков, А. И. Теория принятия решений и управление рисками в финансовой и налоговой </w:t>
      </w:r>
      <w:proofErr w:type="gramStart"/>
      <w:r w:rsidRPr="00C5530D">
        <w:rPr>
          <w:rFonts w:ascii="Times New Roman" w:hAnsi="Times New Roman" w:cs="Times New Roman"/>
          <w:color w:val="auto"/>
          <w:sz w:val="28"/>
          <w:szCs w:val="28"/>
        </w:rPr>
        <w:t>сферах :</w:t>
      </w:r>
      <w:proofErr w:type="gramEnd"/>
      <w:r w:rsidRPr="00C5530D">
        <w:rPr>
          <w:rFonts w:ascii="Times New Roman" w:hAnsi="Times New Roman" w:cs="Times New Roman"/>
          <w:color w:val="auto"/>
          <w:sz w:val="28"/>
          <w:szCs w:val="28"/>
        </w:rPr>
        <w:t xml:space="preserve"> учебное пособие / А. И. Новиков, Т. И. </w:t>
      </w:r>
      <w:proofErr w:type="spellStart"/>
      <w:r w:rsidRPr="00C5530D">
        <w:rPr>
          <w:rFonts w:ascii="Times New Roman" w:hAnsi="Times New Roman" w:cs="Times New Roman"/>
          <w:color w:val="auto"/>
          <w:sz w:val="28"/>
          <w:szCs w:val="28"/>
        </w:rPr>
        <w:t>Солодкая</w:t>
      </w:r>
      <w:proofErr w:type="spellEnd"/>
      <w:r w:rsidRPr="00C5530D">
        <w:rPr>
          <w:rFonts w:ascii="Times New Roman" w:hAnsi="Times New Roman" w:cs="Times New Roman"/>
          <w:color w:val="auto"/>
          <w:sz w:val="28"/>
          <w:szCs w:val="28"/>
        </w:rPr>
        <w:t xml:space="preserve">. — 2-е изд., стер. - </w:t>
      </w:r>
      <w:proofErr w:type="gramStart"/>
      <w:r w:rsidRPr="00C5530D">
        <w:rPr>
          <w:rFonts w:ascii="Times New Roman" w:hAnsi="Times New Roman" w:cs="Times New Roman"/>
          <w:color w:val="auto"/>
          <w:sz w:val="28"/>
          <w:szCs w:val="28"/>
        </w:rPr>
        <w:t>Москва :</w:t>
      </w:r>
      <w:proofErr w:type="gramEnd"/>
      <w:r w:rsidRPr="00C5530D">
        <w:rPr>
          <w:rFonts w:ascii="Times New Roman" w:hAnsi="Times New Roman" w:cs="Times New Roman"/>
          <w:color w:val="auto"/>
          <w:sz w:val="28"/>
          <w:szCs w:val="28"/>
        </w:rPr>
        <w:t xml:space="preserve"> Издательско-торговая корпорация «Дашков и К°», 2019. — 284 с. – ЭБС ZNANIUM.com. - URL: https://znanium.com/catalog/product/1093154 (дата обращения: </w:t>
      </w:r>
      <w:r w:rsidRPr="00C5530D">
        <w:rPr>
          <w:rFonts w:ascii="Times New Roman" w:hAnsi="Times New Roman" w:cs="Times New Roman"/>
          <w:sz w:val="28"/>
          <w:szCs w:val="28"/>
        </w:rPr>
        <w:t>30.08.2022</w:t>
      </w:r>
      <w:r w:rsidRPr="00C5530D">
        <w:rPr>
          <w:rFonts w:ascii="Times New Roman" w:hAnsi="Times New Roman" w:cs="Times New Roman"/>
          <w:color w:val="auto"/>
          <w:sz w:val="28"/>
          <w:szCs w:val="28"/>
        </w:rPr>
        <w:t xml:space="preserve">). - </w:t>
      </w:r>
      <w:proofErr w:type="gramStart"/>
      <w:r w:rsidRPr="00C5530D">
        <w:rPr>
          <w:rFonts w:ascii="Times New Roman" w:hAnsi="Times New Roman" w:cs="Times New Roman"/>
          <w:color w:val="auto"/>
          <w:sz w:val="28"/>
          <w:szCs w:val="28"/>
        </w:rPr>
        <w:t>Текст :</w:t>
      </w:r>
      <w:proofErr w:type="gramEnd"/>
      <w:r w:rsidRPr="00C5530D">
        <w:rPr>
          <w:rFonts w:ascii="Times New Roman" w:hAnsi="Times New Roman" w:cs="Times New Roman"/>
          <w:color w:val="auto"/>
          <w:sz w:val="28"/>
          <w:szCs w:val="28"/>
        </w:rPr>
        <w:t xml:space="preserve"> электронный. </w:t>
      </w:r>
    </w:p>
    <w:p w:rsidR="00413697" w:rsidRPr="006E47A5" w:rsidRDefault="00413697"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r w:rsidRPr="006E47A5">
        <w:rPr>
          <w:rFonts w:ascii="Times New Roman" w:eastAsia="Calibri" w:hAnsi="Times New Roman" w:cs="Times New Roman"/>
          <w:b/>
          <w:bCs/>
          <w:color w:val="auto"/>
          <w:sz w:val="28"/>
          <w:szCs w:val="28"/>
        </w:rPr>
        <w:t>9. Перечень ресурсов информационно-телекоммуникационной сети «Интернет», необходимых для освоения дисциплины</w:t>
      </w:r>
      <w:bookmarkEnd w:id="77"/>
    </w:p>
    <w:p w:rsidR="00C3276E" w:rsidRPr="006E47A5" w:rsidRDefault="00C3276E" w:rsidP="00C3276E">
      <w:pPr>
        <w:pStyle w:val="40"/>
        <w:shd w:val="clear" w:color="auto" w:fill="auto"/>
        <w:tabs>
          <w:tab w:val="left" w:pos="1134"/>
        </w:tabs>
        <w:spacing w:before="0" w:after="0" w:line="360" w:lineRule="auto"/>
        <w:ind w:firstLine="709"/>
        <w:jc w:val="both"/>
      </w:pPr>
      <w:r w:rsidRPr="006E47A5">
        <w:t>Базы данных, информационно-справочные и поисковые системы</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t>Справочно-правовая система «</w:t>
      </w:r>
      <w:proofErr w:type="spellStart"/>
      <w:r w:rsidRPr="006E47A5">
        <w:rPr>
          <w:color w:val="auto"/>
          <w:sz w:val="28"/>
          <w:szCs w:val="28"/>
        </w:rPr>
        <w:t>КонсультантПлюс</w:t>
      </w:r>
      <w:proofErr w:type="spellEnd"/>
      <w:r w:rsidRPr="006E47A5">
        <w:rPr>
          <w:color w:val="auto"/>
          <w:sz w:val="28"/>
          <w:szCs w:val="28"/>
        </w:rPr>
        <w:t xml:space="preserve">». </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t xml:space="preserve">Система Профессионального Анализа Рынка и Компаний (СПАРК). </w:t>
      </w:r>
    </w:p>
    <w:p w:rsidR="00C3276E" w:rsidRPr="006E47A5" w:rsidRDefault="00C3276E" w:rsidP="00C3276E">
      <w:pPr>
        <w:pStyle w:val="a8"/>
        <w:numPr>
          <w:ilvl w:val="0"/>
          <w:numId w:val="8"/>
        </w:numPr>
        <w:spacing w:line="360" w:lineRule="auto"/>
        <w:ind w:left="0"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КАРТОТЕКА - https://www.kartoteka.ru/contacts/</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lastRenderedPageBreak/>
        <w:t xml:space="preserve">www.arfi.ru - проект АРФЭИ (Ассоциации распространителей финансово-экономической информации). </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t xml:space="preserve">www.cbr.ru – официальный сайт Банка России. </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t xml:space="preserve">www.gks.ru – официальный сайт Федеральной службы государственной статистики (Росстата). </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t xml:space="preserve">www.minfin.ru - официальный сайт Министерства финансов РФ. </w:t>
      </w:r>
    </w:p>
    <w:p w:rsidR="00C3276E" w:rsidRPr="006E47A5" w:rsidRDefault="00C3276E" w:rsidP="00C3276E">
      <w:pPr>
        <w:pStyle w:val="Default"/>
        <w:numPr>
          <w:ilvl w:val="0"/>
          <w:numId w:val="8"/>
        </w:numPr>
        <w:tabs>
          <w:tab w:val="left" w:pos="1134"/>
        </w:tabs>
        <w:spacing w:line="360" w:lineRule="auto"/>
        <w:ind w:left="0" w:firstLine="709"/>
        <w:jc w:val="both"/>
        <w:rPr>
          <w:color w:val="auto"/>
          <w:sz w:val="28"/>
          <w:szCs w:val="28"/>
        </w:rPr>
      </w:pPr>
      <w:r w:rsidRPr="006E47A5">
        <w:rPr>
          <w:color w:val="auto"/>
          <w:sz w:val="28"/>
          <w:szCs w:val="28"/>
        </w:rPr>
        <w:t xml:space="preserve">www.rbk.ru. </w:t>
      </w:r>
    </w:p>
    <w:p w:rsidR="00C3276E" w:rsidRPr="006E47A5" w:rsidRDefault="00DD4792" w:rsidP="00C3276E">
      <w:pPr>
        <w:pStyle w:val="Default"/>
        <w:numPr>
          <w:ilvl w:val="0"/>
          <w:numId w:val="8"/>
        </w:numPr>
        <w:tabs>
          <w:tab w:val="left" w:pos="1134"/>
        </w:tabs>
        <w:spacing w:line="360" w:lineRule="auto"/>
        <w:ind w:left="0" w:firstLine="709"/>
        <w:jc w:val="both"/>
        <w:rPr>
          <w:color w:val="auto"/>
          <w:sz w:val="28"/>
          <w:szCs w:val="28"/>
        </w:rPr>
      </w:pPr>
      <w:hyperlink r:id="rId12" w:history="1">
        <w:r w:rsidR="00C3276E" w:rsidRPr="006E47A5">
          <w:rPr>
            <w:rStyle w:val="a3"/>
            <w:color w:val="auto"/>
            <w:sz w:val="28"/>
            <w:szCs w:val="28"/>
            <w:u w:val="none"/>
          </w:rPr>
          <w:t>https://www.risk-academy.ru</w:t>
        </w:r>
      </w:hyperlink>
    </w:p>
    <w:p w:rsidR="00C3276E" w:rsidRPr="006E47A5" w:rsidRDefault="00DD4792" w:rsidP="00C3276E">
      <w:pPr>
        <w:widowControl/>
        <w:numPr>
          <w:ilvl w:val="0"/>
          <w:numId w:val="8"/>
        </w:numPr>
        <w:tabs>
          <w:tab w:val="left" w:pos="426"/>
          <w:tab w:val="left" w:pos="1014"/>
          <w:tab w:val="left" w:pos="1134"/>
        </w:tabs>
        <w:spacing w:line="360" w:lineRule="auto"/>
        <w:ind w:left="0" w:firstLine="709"/>
        <w:jc w:val="both"/>
        <w:rPr>
          <w:rFonts w:ascii="Times New Roman" w:hAnsi="Times New Roman" w:cs="Times New Roman"/>
          <w:color w:val="auto"/>
          <w:sz w:val="28"/>
          <w:szCs w:val="28"/>
        </w:rPr>
      </w:pPr>
      <w:hyperlink r:id="rId13" w:history="1">
        <w:r w:rsidR="00C3276E" w:rsidRPr="006E47A5">
          <w:rPr>
            <w:rFonts w:ascii="Times New Roman" w:hAnsi="Times New Roman" w:cs="Times New Roman"/>
            <w:color w:val="auto"/>
            <w:sz w:val="28"/>
            <w:szCs w:val="28"/>
          </w:rPr>
          <w:t>http://www.economy.gov.ru</w:t>
        </w:r>
      </w:hyperlink>
      <w:r w:rsidR="00C3276E" w:rsidRPr="006E47A5">
        <w:rPr>
          <w:rFonts w:ascii="Times New Roman" w:hAnsi="Times New Roman" w:cs="Times New Roman"/>
          <w:color w:val="auto"/>
          <w:sz w:val="28"/>
          <w:szCs w:val="28"/>
        </w:rPr>
        <w:t xml:space="preserve"> – официальный сайт Министерства экономического развития Российской Федерации</w:t>
      </w:r>
    </w:p>
    <w:p w:rsidR="00C3276E" w:rsidRPr="006E47A5" w:rsidRDefault="00DD4792" w:rsidP="00C3276E">
      <w:pPr>
        <w:widowControl/>
        <w:numPr>
          <w:ilvl w:val="0"/>
          <w:numId w:val="8"/>
        </w:numPr>
        <w:tabs>
          <w:tab w:val="left" w:pos="426"/>
          <w:tab w:val="left" w:pos="1014"/>
          <w:tab w:val="left" w:pos="1134"/>
        </w:tabs>
        <w:spacing w:line="360" w:lineRule="auto"/>
        <w:ind w:left="0" w:firstLine="709"/>
        <w:jc w:val="both"/>
        <w:rPr>
          <w:rFonts w:ascii="Times New Roman" w:hAnsi="Times New Roman" w:cs="Times New Roman"/>
          <w:color w:val="auto"/>
          <w:sz w:val="28"/>
          <w:szCs w:val="28"/>
        </w:rPr>
      </w:pPr>
      <w:hyperlink r:id="rId14" w:history="1">
        <w:r w:rsidR="00C3276E" w:rsidRPr="006E47A5">
          <w:rPr>
            <w:rStyle w:val="a3"/>
            <w:rFonts w:ascii="Times New Roman" w:eastAsia="TimesNewRomanPSMT" w:hAnsi="Times New Roman"/>
            <w:color w:val="auto"/>
            <w:sz w:val="28"/>
            <w:szCs w:val="28"/>
            <w:u w:val="none"/>
          </w:rPr>
          <w:t>http://</w:t>
        </w:r>
        <w:r w:rsidR="00C3276E" w:rsidRPr="006E47A5">
          <w:rPr>
            <w:rFonts w:ascii="Times New Roman" w:hAnsi="Times New Roman" w:cs="Times New Roman"/>
            <w:color w:val="auto"/>
            <w:sz w:val="28"/>
            <w:szCs w:val="28"/>
          </w:rPr>
          <w:t>www</w:t>
        </w:r>
        <w:r w:rsidR="00C3276E" w:rsidRPr="006E47A5">
          <w:rPr>
            <w:rStyle w:val="a3"/>
            <w:rFonts w:ascii="Times New Roman" w:eastAsia="TimesNewRomanPSMT" w:hAnsi="Times New Roman"/>
            <w:color w:val="auto"/>
            <w:sz w:val="28"/>
            <w:szCs w:val="28"/>
            <w:u w:val="none"/>
          </w:rPr>
          <w:t>.rvc.ru</w:t>
        </w:r>
      </w:hyperlink>
      <w:r w:rsidR="00C3276E" w:rsidRPr="006E47A5">
        <w:rPr>
          <w:rFonts w:ascii="Times New Roman" w:hAnsi="Times New Roman" w:cs="Times New Roman"/>
          <w:color w:val="auto"/>
          <w:sz w:val="28"/>
          <w:szCs w:val="28"/>
        </w:rPr>
        <w:t>– официальный сайт государственного фонда фондов и институт развития АО «РВК»</w:t>
      </w:r>
    </w:p>
    <w:p w:rsidR="00C3276E" w:rsidRPr="006E47A5" w:rsidRDefault="00C3276E" w:rsidP="00C3276E">
      <w:pPr>
        <w:widowControl/>
        <w:numPr>
          <w:ilvl w:val="0"/>
          <w:numId w:val="8"/>
        </w:numPr>
        <w:tabs>
          <w:tab w:val="left" w:pos="426"/>
          <w:tab w:val="left" w:pos="1014"/>
          <w:tab w:val="left" w:pos="1134"/>
        </w:tabs>
        <w:spacing w:line="360" w:lineRule="auto"/>
        <w:ind w:left="0"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http://www. raexpert.ru – Рейтинговое агентство Эксперт</w:t>
      </w:r>
    </w:p>
    <w:p w:rsidR="00C3276E" w:rsidRPr="006E47A5" w:rsidRDefault="00DD4792" w:rsidP="00C3276E">
      <w:pPr>
        <w:pStyle w:val="210"/>
        <w:numPr>
          <w:ilvl w:val="0"/>
          <w:numId w:val="8"/>
        </w:numPr>
        <w:shd w:val="clear" w:color="auto" w:fill="auto"/>
        <w:tabs>
          <w:tab w:val="left" w:pos="368"/>
          <w:tab w:val="left" w:pos="1134"/>
        </w:tabs>
        <w:spacing w:before="0" w:after="0" w:line="360" w:lineRule="auto"/>
        <w:ind w:left="0" w:firstLine="709"/>
        <w:jc w:val="both"/>
      </w:pPr>
      <w:hyperlink r:id="rId15" w:history="1">
        <w:r w:rsidR="00C3276E" w:rsidRPr="006E47A5">
          <w:rPr>
            <w:rStyle w:val="a3"/>
            <w:color w:val="auto"/>
            <w:u w:val="none"/>
          </w:rPr>
          <w:t>www.minfin.ru</w:t>
        </w:r>
      </w:hyperlink>
    </w:p>
    <w:p w:rsidR="00C3276E" w:rsidRPr="006E47A5" w:rsidRDefault="00DD4792" w:rsidP="00C3276E">
      <w:pPr>
        <w:pStyle w:val="210"/>
        <w:numPr>
          <w:ilvl w:val="0"/>
          <w:numId w:val="8"/>
        </w:numPr>
        <w:shd w:val="clear" w:color="auto" w:fill="auto"/>
        <w:tabs>
          <w:tab w:val="left" w:pos="378"/>
          <w:tab w:val="left" w:pos="1134"/>
        </w:tabs>
        <w:spacing w:before="0" w:after="0" w:line="360" w:lineRule="auto"/>
        <w:ind w:left="0" w:firstLine="709"/>
        <w:jc w:val="both"/>
      </w:pPr>
      <w:hyperlink r:id="rId16" w:history="1">
        <w:r w:rsidR="00C3276E" w:rsidRPr="006E47A5">
          <w:rPr>
            <w:rStyle w:val="a3"/>
            <w:color w:val="auto"/>
            <w:u w:val="none"/>
          </w:rPr>
          <w:t>www.rbc.ru</w:t>
        </w:r>
      </w:hyperlink>
    </w:p>
    <w:p w:rsidR="00C3276E" w:rsidRPr="006E47A5" w:rsidRDefault="00DD4792" w:rsidP="00C3276E">
      <w:pPr>
        <w:pStyle w:val="210"/>
        <w:numPr>
          <w:ilvl w:val="0"/>
          <w:numId w:val="8"/>
        </w:numPr>
        <w:shd w:val="clear" w:color="auto" w:fill="auto"/>
        <w:tabs>
          <w:tab w:val="left" w:pos="378"/>
          <w:tab w:val="left" w:pos="1134"/>
        </w:tabs>
        <w:spacing w:before="0" w:after="0" w:line="360" w:lineRule="auto"/>
        <w:ind w:left="0" w:firstLine="709"/>
        <w:jc w:val="both"/>
      </w:pPr>
      <w:hyperlink r:id="rId17" w:history="1">
        <w:r w:rsidR="00C3276E" w:rsidRPr="006E47A5">
          <w:rPr>
            <w:rStyle w:val="a3"/>
            <w:color w:val="auto"/>
            <w:u w:val="none"/>
          </w:rPr>
          <w:t>www.consalting.ru</w:t>
        </w:r>
      </w:hyperlink>
    </w:p>
    <w:p w:rsidR="00C3276E" w:rsidRPr="006E47A5" w:rsidRDefault="00DD4792" w:rsidP="00C3276E">
      <w:pPr>
        <w:pStyle w:val="210"/>
        <w:numPr>
          <w:ilvl w:val="0"/>
          <w:numId w:val="8"/>
        </w:numPr>
        <w:shd w:val="clear" w:color="auto" w:fill="auto"/>
        <w:tabs>
          <w:tab w:val="left" w:pos="378"/>
          <w:tab w:val="left" w:pos="1134"/>
        </w:tabs>
        <w:spacing w:before="0" w:after="0" w:line="360" w:lineRule="auto"/>
        <w:ind w:left="0" w:firstLine="709"/>
        <w:jc w:val="both"/>
      </w:pPr>
      <w:hyperlink r:id="rId18" w:history="1">
        <w:r w:rsidR="00C3276E" w:rsidRPr="006E47A5">
          <w:rPr>
            <w:rStyle w:val="a3"/>
            <w:color w:val="auto"/>
            <w:u w:val="none"/>
          </w:rPr>
          <w:t>www.gard.ru</w:t>
        </w:r>
      </w:hyperlink>
    </w:p>
    <w:p w:rsidR="00C3276E" w:rsidRPr="006E47A5" w:rsidRDefault="00C3276E" w:rsidP="00C3276E">
      <w:pPr>
        <w:widowControl/>
        <w:numPr>
          <w:ilvl w:val="0"/>
          <w:numId w:val="8"/>
        </w:numPr>
        <w:tabs>
          <w:tab w:val="left" w:pos="426"/>
          <w:tab w:val="left" w:pos="1014"/>
          <w:tab w:val="left" w:pos="1134"/>
        </w:tabs>
        <w:spacing w:line="360" w:lineRule="auto"/>
        <w:ind w:left="0"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Сайты российских компаний</w:t>
      </w:r>
    </w:p>
    <w:p w:rsidR="00C3276E" w:rsidRDefault="00C3276E" w:rsidP="00C3276E">
      <w:pPr>
        <w:pStyle w:val="ab"/>
        <w:numPr>
          <w:ilvl w:val="0"/>
          <w:numId w:val="8"/>
        </w:numPr>
        <w:tabs>
          <w:tab w:val="left" w:pos="1134"/>
        </w:tabs>
        <w:spacing w:before="0" w:beforeAutospacing="0" w:after="0" w:afterAutospacing="0" w:line="360" w:lineRule="auto"/>
        <w:ind w:left="0" w:firstLine="709"/>
        <w:jc w:val="both"/>
        <w:rPr>
          <w:sz w:val="28"/>
          <w:szCs w:val="28"/>
          <w:lang w:val="en-US"/>
        </w:rPr>
      </w:pPr>
      <w:r w:rsidRPr="006E47A5">
        <w:rPr>
          <w:sz w:val="28"/>
          <w:szCs w:val="28"/>
        </w:rPr>
        <w:t xml:space="preserve">База данных финансовой информации </w:t>
      </w:r>
      <w:proofErr w:type="spellStart"/>
      <w:r w:rsidRPr="006E47A5">
        <w:rPr>
          <w:sz w:val="28"/>
          <w:szCs w:val="28"/>
        </w:rPr>
        <w:t>AmadeusBureauvanDijk</w:t>
      </w:r>
      <w:proofErr w:type="spellEnd"/>
      <w:r w:rsidRPr="006E47A5">
        <w:rPr>
          <w:sz w:val="28"/>
          <w:szCs w:val="28"/>
        </w:rPr>
        <w:t xml:space="preserve"> [Официальный сайт]. </w:t>
      </w:r>
      <w:r w:rsidRPr="006E47A5">
        <w:rPr>
          <w:sz w:val="28"/>
          <w:szCs w:val="28"/>
          <w:lang w:val="en-US"/>
        </w:rPr>
        <w:t xml:space="preserve">URL: </w:t>
      </w:r>
      <w:hyperlink r:id="rId19" w:history="1">
        <w:r w:rsidRPr="00BD4CA7">
          <w:rPr>
            <w:rStyle w:val="a3"/>
            <w:sz w:val="28"/>
            <w:szCs w:val="28"/>
            <w:lang w:val="en-US"/>
          </w:rPr>
          <w:t>https://amadeus.bvdinfo.com/version-2013617/home.serv?product=amadeusneo</w:t>
        </w:r>
      </w:hyperlink>
      <w:r w:rsidRPr="006E47A5">
        <w:rPr>
          <w:sz w:val="28"/>
          <w:szCs w:val="28"/>
          <w:lang w:val="en-US"/>
        </w:rPr>
        <w:t>.</w:t>
      </w:r>
    </w:p>
    <w:p w:rsidR="00C3276E" w:rsidRPr="00A27E96" w:rsidRDefault="00C3276E" w:rsidP="00C3276E">
      <w:pPr>
        <w:tabs>
          <w:tab w:val="left" w:pos="851"/>
        </w:tabs>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Pr="00A27E96">
        <w:rPr>
          <w:rFonts w:ascii="Times New Roman" w:eastAsia="Times New Roman" w:hAnsi="Times New Roman" w:cs="Times New Roman"/>
          <w:sz w:val="28"/>
          <w:szCs w:val="28"/>
        </w:rPr>
        <w:t>Электронные ресурсы БИК:</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sz w:val="28"/>
          <w:szCs w:val="28"/>
        </w:rPr>
      </w:pPr>
      <w:r w:rsidRPr="00A27E96">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20" w:history="1">
        <w:r w:rsidRPr="00A27E96">
          <w:rPr>
            <w:rStyle w:val="a3"/>
            <w:rFonts w:ascii="Times New Roman" w:hAnsi="Times New Roman"/>
            <w:color w:val="auto"/>
            <w:sz w:val="28"/>
            <w:szCs w:val="28"/>
          </w:rPr>
          <w:t>http://elib.fa.ru/</w:t>
        </w:r>
      </w:hyperlink>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Электронно-библиотечная система BOOK.RU http://www.book.ru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Электронно-библиотечная система </w:t>
      </w:r>
      <w:proofErr w:type="spellStart"/>
      <w:r w:rsidRPr="00A27E96">
        <w:rPr>
          <w:rFonts w:ascii="Times New Roman" w:hAnsi="Times New Roman" w:cs="Times New Roman"/>
          <w:color w:val="000000" w:themeColor="text1"/>
          <w:sz w:val="28"/>
          <w:szCs w:val="28"/>
        </w:rPr>
        <w:t>Znanium</w:t>
      </w:r>
      <w:proofErr w:type="spellEnd"/>
      <w:r w:rsidRPr="00A27E96">
        <w:rPr>
          <w:rFonts w:ascii="Times New Roman" w:hAnsi="Times New Roman" w:cs="Times New Roman"/>
          <w:color w:val="000000" w:themeColor="text1"/>
          <w:sz w:val="28"/>
          <w:szCs w:val="28"/>
        </w:rPr>
        <w:t xml:space="preserve"> http://www.znanium.com</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lastRenderedPageBreak/>
        <w:t>Электронно-библиотечная система издательства «ЮРАЙТ» https://urait.ru/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Деловая онлайн-библиотека </w:t>
      </w:r>
      <w:proofErr w:type="spellStart"/>
      <w:r w:rsidRPr="00A27E96">
        <w:rPr>
          <w:rFonts w:ascii="Times New Roman" w:hAnsi="Times New Roman" w:cs="Times New Roman"/>
          <w:color w:val="000000" w:themeColor="text1"/>
          <w:sz w:val="28"/>
          <w:szCs w:val="28"/>
        </w:rPr>
        <w:t>Alpina</w:t>
      </w:r>
      <w:proofErr w:type="spell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Digital</w:t>
      </w:r>
      <w:proofErr w:type="spellEnd"/>
      <w:r w:rsidRPr="00A27E96">
        <w:rPr>
          <w:rFonts w:ascii="Times New Roman" w:hAnsi="Times New Roman" w:cs="Times New Roman"/>
          <w:color w:val="000000" w:themeColor="text1"/>
          <w:sz w:val="28"/>
          <w:szCs w:val="28"/>
        </w:rPr>
        <w:t xml:space="preserve"> http://lib.alpinadigital.ru/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Электронная библиотека Издательского дома «Гребенников» https://grebennikon.ru/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Научная электронная библиотека eLibrary.ru http://elibrary.ru  </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Национальная электронная библиотека http://нэб.рф/</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Финансовая справочная система «Финансовый директор» http://www.1fd.ru/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Ресурсы информационно-аналитического агентства по финансовым рынкам Cbonds.ru https://cbonds.ru/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СПАРК https://spark-interfax.ru/</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lang w:val="en-US"/>
        </w:rPr>
      </w:pPr>
      <w:r w:rsidRPr="00A27E96">
        <w:rPr>
          <w:rFonts w:ascii="Times New Roman" w:hAnsi="Times New Roman" w:cs="Times New Roman"/>
          <w:color w:val="000000" w:themeColor="text1"/>
          <w:sz w:val="28"/>
          <w:szCs w:val="28"/>
          <w:lang w:val="en-US"/>
        </w:rPr>
        <w:t>Academic Reference http://ar.cnki.net/ACADREF</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Пакет баз данных компании EBSCO </w:t>
      </w:r>
      <w:proofErr w:type="spellStart"/>
      <w:r w:rsidRPr="00A27E96">
        <w:rPr>
          <w:rFonts w:ascii="Times New Roman" w:hAnsi="Times New Roman" w:cs="Times New Roman"/>
          <w:color w:val="000000" w:themeColor="text1"/>
          <w:sz w:val="28"/>
          <w:szCs w:val="28"/>
        </w:rPr>
        <w:t>Publishing</w:t>
      </w:r>
      <w:proofErr w:type="spellEnd"/>
      <w:r w:rsidRPr="00A27E96">
        <w:rPr>
          <w:rFonts w:ascii="Times New Roman" w:hAnsi="Times New Roman" w:cs="Times New Roman"/>
          <w:color w:val="000000" w:themeColor="text1"/>
          <w:sz w:val="28"/>
          <w:szCs w:val="28"/>
        </w:rPr>
        <w:t xml:space="preserve">, крупнейшего </w:t>
      </w:r>
      <w:proofErr w:type="spellStart"/>
      <w:r w:rsidRPr="00A27E96">
        <w:rPr>
          <w:rFonts w:ascii="Times New Roman" w:hAnsi="Times New Roman" w:cs="Times New Roman"/>
          <w:color w:val="000000" w:themeColor="text1"/>
          <w:sz w:val="28"/>
          <w:szCs w:val="28"/>
        </w:rPr>
        <w:t>агрегатора</w:t>
      </w:r>
      <w:proofErr w:type="spellEnd"/>
      <w:r w:rsidRPr="00A27E96">
        <w:rPr>
          <w:rFonts w:ascii="Times New Roman" w:hAnsi="Times New Roman" w:cs="Times New Roman"/>
          <w:color w:val="000000" w:themeColor="text1"/>
          <w:sz w:val="28"/>
          <w:szCs w:val="28"/>
        </w:rPr>
        <w:t xml:space="preserve"> научных ресурсов ведущих издательств мира http://search.ebscohost.com</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Электронные продукты издательства </w:t>
      </w:r>
      <w:proofErr w:type="spellStart"/>
      <w:r w:rsidRPr="00A27E96">
        <w:rPr>
          <w:rFonts w:ascii="Times New Roman" w:hAnsi="Times New Roman" w:cs="Times New Roman"/>
          <w:color w:val="000000" w:themeColor="text1"/>
          <w:sz w:val="28"/>
          <w:szCs w:val="28"/>
        </w:rPr>
        <w:t>Elsevier</w:t>
      </w:r>
      <w:proofErr w:type="spellEnd"/>
      <w:r w:rsidRPr="00A27E96">
        <w:rPr>
          <w:rFonts w:ascii="Times New Roman" w:hAnsi="Times New Roman" w:cs="Times New Roman"/>
          <w:color w:val="000000" w:themeColor="text1"/>
          <w:sz w:val="28"/>
          <w:szCs w:val="28"/>
        </w:rPr>
        <w:t xml:space="preserve"> http://www.sciencedirect.com</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lang w:val="en-US"/>
        </w:rPr>
      </w:pPr>
      <w:r w:rsidRPr="00A27E96">
        <w:rPr>
          <w:rFonts w:ascii="Times New Roman" w:hAnsi="Times New Roman" w:cs="Times New Roman"/>
          <w:color w:val="000000" w:themeColor="text1"/>
          <w:sz w:val="28"/>
          <w:szCs w:val="28"/>
          <w:lang w:val="en-US"/>
        </w:rPr>
        <w:t xml:space="preserve">Emerald: Management </w:t>
      </w:r>
      <w:proofErr w:type="spellStart"/>
      <w:r w:rsidRPr="00A27E96">
        <w:rPr>
          <w:rFonts w:ascii="Times New Roman" w:hAnsi="Times New Roman" w:cs="Times New Roman"/>
          <w:color w:val="000000" w:themeColor="text1"/>
          <w:sz w:val="28"/>
          <w:szCs w:val="28"/>
          <w:lang w:val="en-US"/>
        </w:rPr>
        <w:t>eJournal</w:t>
      </w:r>
      <w:proofErr w:type="spellEnd"/>
      <w:r w:rsidRPr="00A27E96">
        <w:rPr>
          <w:rFonts w:ascii="Times New Roman" w:hAnsi="Times New Roman" w:cs="Times New Roman"/>
          <w:color w:val="000000" w:themeColor="text1"/>
          <w:sz w:val="28"/>
          <w:szCs w:val="28"/>
          <w:lang w:val="en-US"/>
        </w:rPr>
        <w:t xml:space="preserve"> Portfolio https://www.emerald.com/insight/</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Информационно-аналитическая база данных EMIS </w:t>
      </w:r>
      <w:proofErr w:type="spellStart"/>
      <w:r w:rsidRPr="00A27E96">
        <w:rPr>
          <w:rFonts w:ascii="Times New Roman" w:hAnsi="Times New Roman" w:cs="Times New Roman"/>
          <w:color w:val="000000" w:themeColor="text1"/>
          <w:sz w:val="28"/>
          <w:szCs w:val="28"/>
        </w:rPr>
        <w:t>Global</w:t>
      </w:r>
      <w:proofErr w:type="spellEnd"/>
      <w:r w:rsidRPr="00A27E96">
        <w:rPr>
          <w:rFonts w:ascii="Times New Roman" w:hAnsi="Times New Roman" w:cs="Times New Roman"/>
          <w:color w:val="000000" w:themeColor="text1"/>
          <w:sz w:val="28"/>
          <w:szCs w:val="28"/>
        </w:rPr>
        <w:t xml:space="preserve"> https://www.emis.com/php/companies/overview/index</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proofErr w:type="spellStart"/>
      <w:r w:rsidRPr="00A27E96">
        <w:rPr>
          <w:rFonts w:ascii="Times New Roman" w:hAnsi="Times New Roman" w:cs="Times New Roman"/>
          <w:color w:val="000000" w:themeColor="text1"/>
          <w:sz w:val="28"/>
          <w:szCs w:val="28"/>
        </w:rPr>
        <w:t>Henry</w:t>
      </w:r>
      <w:proofErr w:type="spell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Stewart</w:t>
      </w:r>
      <w:proofErr w:type="spell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Talks</w:t>
      </w:r>
      <w:proofErr w:type="spellEnd"/>
      <w:r w:rsidRPr="00A27E96">
        <w:rPr>
          <w:rFonts w:ascii="Times New Roman" w:hAnsi="Times New Roman" w:cs="Times New Roman"/>
          <w:color w:val="000000" w:themeColor="text1"/>
          <w:sz w:val="28"/>
          <w:szCs w:val="28"/>
        </w:rPr>
        <w:t>: Библиотека Онлайн Лекций по Бизнесу и Маркетингу https://hstalks.com/business/</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lang w:val="en-US"/>
        </w:rPr>
      </w:pPr>
      <w:r w:rsidRPr="00A27E96">
        <w:rPr>
          <w:rFonts w:ascii="Times New Roman" w:hAnsi="Times New Roman" w:cs="Times New Roman"/>
          <w:color w:val="000000" w:themeColor="text1"/>
          <w:sz w:val="28"/>
          <w:szCs w:val="28"/>
          <w:lang w:val="en-US"/>
        </w:rPr>
        <w:t>Oxford Scholarship Online https://oxford.universitypressscholarship.com/</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Коллекция научных журналов </w:t>
      </w:r>
      <w:proofErr w:type="spellStart"/>
      <w:r w:rsidRPr="00A27E96">
        <w:rPr>
          <w:rFonts w:ascii="Times New Roman" w:hAnsi="Times New Roman" w:cs="Times New Roman"/>
          <w:color w:val="000000" w:themeColor="text1"/>
          <w:sz w:val="28"/>
          <w:szCs w:val="28"/>
        </w:rPr>
        <w:t>Oxford</w:t>
      </w:r>
      <w:proofErr w:type="spell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University</w:t>
      </w:r>
      <w:proofErr w:type="spell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Press</w:t>
      </w:r>
      <w:proofErr w:type="spellEnd"/>
      <w:r w:rsidRPr="00A27E96">
        <w:rPr>
          <w:rFonts w:ascii="Times New Roman" w:hAnsi="Times New Roman" w:cs="Times New Roman"/>
          <w:color w:val="000000" w:themeColor="text1"/>
          <w:sz w:val="28"/>
          <w:szCs w:val="28"/>
        </w:rPr>
        <w:t xml:space="preserve"> https://academic.oup.com/journals/</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proofErr w:type="spellStart"/>
      <w:r w:rsidRPr="00A27E96">
        <w:rPr>
          <w:rFonts w:ascii="Times New Roman" w:hAnsi="Times New Roman" w:cs="Times New Roman"/>
          <w:color w:val="000000" w:themeColor="text1"/>
          <w:sz w:val="28"/>
          <w:szCs w:val="28"/>
        </w:rPr>
        <w:t>Scopus</w:t>
      </w:r>
      <w:proofErr w:type="spellEnd"/>
      <w:r w:rsidRPr="00A27E96">
        <w:rPr>
          <w:rFonts w:ascii="Times New Roman" w:hAnsi="Times New Roman" w:cs="Times New Roman"/>
          <w:color w:val="000000" w:themeColor="text1"/>
          <w:sz w:val="28"/>
          <w:szCs w:val="28"/>
        </w:rPr>
        <w:t xml:space="preserve"> https://www.scopus.com</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lastRenderedPageBreak/>
        <w:t xml:space="preserve">Электронная коллекция книг издательства </w:t>
      </w:r>
      <w:proofErr w:type="spellStart"/>
      <w:proofErr w:type="gramStart"/>
      <w:r w:rsidRPr="00A27E96">
        <w:rPr>
          <w:rFonts w:ascii="Times New Roman" w:hAnsi="Times New Roman" w:cs="Times New Roman"/>
          <w:color w:val="000000" w:themeColor="text1"/>
          <w:sz w:val="28"/>
          <w:szCs w:val="28"/>
        </w:rPr>
        <w:t>Springer</w:t>
      </w:r>
      <w:proofErr w:type="spell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Springer</w:t>
      </w:r>
      <w:proofErr w:type="spellEnd"/>
      <w:proofErr w:type="gramEnd"/>
      <w:r w:rsidRPr="00A27E96">
        <w:rPr>
          <w:rFonts w:ascii="Times New Roman" w:hAnsi="Times New Roman" w:cs="Times New Roman"/>
          <w:color w:val="000000" w:themeColor="text1"/>
          <w:sz w:val="28"/>
          <w:szCs w:val="28"/>
        </w:rPr>
        <w:t xml:space="preserve"> </w:t>
      </w:r>
      <w:proofErr w:type="spellStart"/>
      <w:r w:rsidRPr="00A27E96">
        <w:rPr>
          <w:rFonts w:ascii="Times New Roman" w:hAnsi="Times New Roman" w:cs="Times New Roman"/>
          <w:color w:val="000000" w:themeColor="text1"/>
          <w:sz w:val="28"/>
          <w:szCs w:val="28"/>
        </w:rPr>
        <w:t>eBooks</w:t>
      </w:r>
      <w:proofErr w:type="spellEnd"/>
      <w:r w:rsidRPr="00A27E96">
        <w:rPr>
          <w:rFonts w:ascii="Times New Roman" w:hAnsi="Times New Roman" w:cs="Times New Roman"/>
          <w:color w:val="000000" w:themeColor="text1"/>
          <w:sz w:val="28"/>
          <w:szCs w:val="28"/>
        </w:rPr>
        <w:t xml:space="preserve"> http://link.springer.com/</w:t>
      </w:r>
    </w:p>
    <w:p w:rsidR="00C3276E" w:rsidRPr="00A27E96"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27E96">
        <w:rPr>
          <w:rFonts w:ascii="Times New Roman" w:hAnsi="Times New Roman" w:cs="Times New Roman"/>
          <w:color w:val="000000" w:themeColor="text1"/>
          <w:sz w:val="28"/>
          <w:szCs w:val="28"/>
        </w:rPr>
        <w:t>управления»  http://eduvideo.online/</w:t>
      </w:r>
      <w:proofErr w:type="gramEnd"/>
    </w:p>
    <w:p w:rsidR="00883C51" w:rsidRPr="00C3276E" w:rsidRDefault="00C3276E" w:rsidP="00C3276E">
      <w:pPr>
        <w:pStyle w:val="a8"/>
        <w:widowControl/>
        <w:numPr>
          <w:ilvl w:val="0"/>
          <w:numId w:val="27"/>
        </w:numPr>
        <w:tabs>
          <w:tab w:val="left" w:pos="851"/>
        </w:tabs>
        <w:spacing w:line="360" w:lineRule="auto"/>
        <w:ind w:left="0" w:firstLine="709"/>
        <w:jc w:val="both"/>
        <w:rPr>
          <w:rFonts w:ascii="Times New Roman" w:hAnsi="Times New Roman" w:cs="Times New Roman"/>
          <w:color w:val="000000" w:themeColor="text1"/>
          <w:sz w:val="28"/>
          <w:szCs w:val="28"/>
        </w:rPr>
      </w:pPr>
      <w:r w:rsidRPr="00A27E9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A27E96">
        <w:rPr>
          <w:rFonts w:ascii="Times New Roman" w:hAnsi="Times New Roman" w:cs="Times New Roman"/>
          <w:color w:val="000000" w:themeColor="text1"/>
          <w:sz w:val="28"/>
          <w:szCs w:val="28"/>
        </w:rPr>
        <w:t>Wiley</w:t>
      </w:r>
      <w:proofErr w:type="spellEnd"/>
      <w:r w:rsidRPr="00A27E96">
        <w:rPr>
          <w:rFonts w:ascii="Times New Roman" w:hAnsi="Times New Roman" w:cs="Times New Roman"/>
          <w:color w:val="000000" w:themeColor="text1"/>
          <w:sz w:val="28"/>
          <w:szCs w:val="28"/>
        </w:rPr>
        <w:t xml:space="preserve"> </w:t>
      </w:r>
      <w:hyperlink r:id="rId21" w:history="1">
        <w:r w:rsidRPr="00C3276E">
          <w:rPr>
            <w:rFonts w:ascii="Times New Roman" w:hAnsi="Times New Roman" w:cs="Times New Roman"/>
            <w:color w:val="000000" w:themeColor="text1"/>
            <w:sz w:val="28"/>
            <w:szCs w:val="28"/>
          </w:rPr>
          <w:t>https://onlinelibrary.wiley.com/</w:t>
        </w:r>
      </w:hyperlink>
    </w:p>
    <w:p w:rsidR="00413697" w:rsidRPr="006E47A5" w:rsidRDefault="00413697" w:rsidP="009A03AD">
      <w:pPr>
        <w:keepNext/>
        <w:keepLines/>
        <w:widowControl/>
        <w:tabs>
          <w:tab w:val="left" w:pos="1144"/>
        </w:tabs>
        <w:spacing w:line="360" w:lineRule="auto"/>
        <w:ind w:firstLine="709"/>
        <w:jc w:val="both"/>
        <w:outlineLvl w:val="0"/>
        <w:rPr>
          <w:rFonts w:ascii="Times New Roman" w:eastAsia="Calibri" w:hAnsi="Times New Roman" w:cs="Times New Roman"/>
          <w:b/>
          <w:bCs/>
          <w:color w:val="auto"/>
          <w:sz w:val="28"/>
          <w:szCs w:val="28"/>
        </w:rPr>
      </w:pPr>
      <w:bookmarkStart w:id="79" w:name="_Toc19101450"/>
      <w:r w:rsidRPr="006E47A5">
        <w:rPr>
          <w:rFonts w:ascii="Times New Roman" w:eastAsia="Calibri" w:hAnsi="Times New Roman" w:cs="Times New Roman"/>
          <w:b/>
          <w:bCs/>
          <w:color w:val="auto"/>
          <w:sz w:val="28"/>
          <w:szCs w:val="28"/>
        </w:rPr>
        <w:t>10.Методические указания для обучающихся по освоению дисциплины</w:t>
      </w:r>
      <w:bookmarkEnd w:id="79"/>
    </w:p>
    <w:p w:rsidR="00883C51" w:rsidRPr="006E47A5" w:rsidRDefault="00C66610" w:rsidP="00373C5B">
      <w:pPr>
        <w:widowControl/>
        <w:shd w:val="clear" w:color="auto" w:fill="FFFFFF"/>
        <w:tabs>
          <w:tab w:val="left" w:pos="2244"/>
        </w:tabs>
        <w:spacing w:line="360" w:lineRule="auto"/>
        <w:ind w:firstLine="709"/>
        <w:jc w:val="both"/>
        <w:rPr>
          <w:rFonts w:ascii="Times New Roman" w:eastAsia="Times New Roman" w:hAnsi="Times New Roman" w:cs="Times New Roman"/>
          <w:bCs/>
          <w:i/>
          <w:color w:val="auto"/>
          <w:sz w:val="28"/>
          <w:szCs w:val="28"/>
        </w:rPr>
      </w:pPr>
      <w:r w:rsidRPr="006E47A5">
        <w:rPr>
          <w:rFonts w:ascii="Times New Roman" w:eastAsia="Times New Roman" w:hAnsi="Times New Roman" w:cs="Times New Roman"/>
          <w:color w:val="auto"/>
          <w:sz w:val="28"/>
          <w:szCs w:val="28"/>
        </w:rPr>
        <w:t>Студентам при подготовке следует использовать нормативные документы Фин</w:t>
      </w:r>
      <w:r w:rsidR="00373C5B">
        <w:rPr>
          <w:rFonts w:ascii="Times New Roman" w:eastAsia="Times New Roman" w:hAnsi="Times New Roman" w:cs="Times New Roman"/>
          <w:color w:val="auto"/>
          <w:sz w:val="28"/>
          <w:szCs w:val="28"/>
        </w:rPr>
        <w:t>ансового университета, а именно,</w:t>
      </w:r>
      <w:r w:rsidR="00373C5B" w:rsidRPr="006D3944">
        <w:rPr>
          <w:rFonts w:ascii="Times New Roman" w:hAnsi="Times New Roman"/>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DE2F83" w:rsidRPr="00DE2F83">
        <w:rPr>
          <w:rFonts w:ascii="Times New Roman" w:hAnsi="Times New Roman"/>
          <w:sz w:val="28"/>
          <w:szCs w:val="28"/>
        </w:rPr>
        <w:t xml:space="preserve"> </w:t>
      </w:r>
      <w:r w:rsidR="00883C51" w:rsidRPr="00DE2F83">
        <w:rPr>
          <w:rFonts w:ascii="Times New Roman" w:eastAsia="Times New Roman" w:hAnsi="Times New Roman" w:cs="Times New Roman"/>
          <w:bCs/>
          <w:color w:val="auto"/>
          <w:sz w:val="28"/>
          <w:szCs w:val="28"/>
        </w:rPr>
        <w:t xml:space="preserve">Методические рекомендации по выполнению </w:t>
      </w:r>
      <w:r w:rsidR="004F60DB" w:rsidRPr="00DE2F83">
        <w:rPr>
          <w:rFonts w:ascii="Times New Roman" w:eastAsia="Times New Roman" w:hAnsi="Times New Roman" w:cs="Times New Roman"/>
          <w:bCs/>
          <w:color w:val="auto"/>
          <w:sz w:val="28"/>
          <w:szCs w:val="28"/>
        </w:rPr>
        <w:t>самостоятельной</w:t>
      </w:r>
      <w:r w:rsidR="00883C51" w:rsidRPr="00DE2F83">
        <w:rPr>
          <w:rFonts w:ascii="Times New Roman" w:eastAsia="Times New Roman" w:hAnsi="Times New Roman" w:cs="Times New Roman"/>
          <w:bCs/>
          <w:color w:val="auto"/>
          <w:sz w:val="28"/>
          <w:szCs w:val="28"/>
        </w:rPr>
        <w:t xml:space="preserve"> работы</w:t>
      </w:r>
    </w:p>
    <w:p w:rsidR="00883C51" w:rsidRPr="006E47A5" w:rsidRDefault="004F60DB" w:rsidP="00883C51">
      <w:pPr>
        <w:widowControl/>
        <w:shd w:val="clear" w:color="auto" w:fill="FFFFFF"/>
        <w:spacing w:line="360" w:lineRule="auto"/>
        <w:ind w:firstLine="728"/>
        <w:jc w:val="both"/>
        <w:rPr>
          <w:rFonts w:ascii="Times New Roman" w:eastAsia="Times New Roman" w:hAnsi="Times New Roman" w:cs="Times New Roman"/>
          <w:bCs/>
          <w:color w:val="auto"/>
          <w:sz w:val="28"/>
          <w:szCs w:val="28"/>
        </w:rPr>
      </w:pPr>
      <w:r w:rsidRPr="006E47A5">
        <w:rPr>
          <w:rFonts w:ascii="Times New Roman" w:eastAsia="Times New Roman" w:hAnsi="Times New Roman" w:cs="Times New Roman"/>
          <w:bCs/>
          <w:color w:val="auto"/>
          <w:sz w:val="28"/>
          <w:szCs w:val="28"/>
        </w:rPr>
        <w:t>Самостоятельная</w:t>
      </w:r>
      <w:r w:rsidR="00883C51" w:rsidRPr="006E47A5">
        <w:rPr>
          <w:rFonts w:ascii="Times New Roman" w:eastAsia="Times New Roman" w:hAnsi="Times New Roman" w:cs="Times New Roman"/>
          <w:bCs/>
          <w:color w:val="auto"/>
          <w:sz w:val="28"/>
          <w:szCs w:val="28"/>
        </w:rPr>
        <w:t xml:space="preserve"> работа выполняется каждым студентом индивидуально по выбранной им </w:t>
      </w:r>
      <w:r w:rsidR="009A03AD" w:rsidRPr="006E47A5">
        <w:rPr>
          <w:rFonts w:ascii="Times New Roman" w:eastAsia="Times New Roman" w:hAnsi="Times New Roman" w:cs="Times New Roman"/>
          <w:bCs/>
          <w:color w:val="auto"/>
          <w:sz w:val="28"/>
          <w:szCs w:val="28"/>
        </w:rPr>
        <w:t>компаниям,</w:t>
      </w:r>
      <w:r w:rsidR="00883C51" w:rsidRPr="006E47A5">
        <w:rPr>
          <w:rFonts w:ascii="Times New Roman" w:eastAsia="Times New Roman" w:hAnsi="Times New Roman" w:cs="Times New Roman"/>
          <w:bCs/>
          <w:color w:val="auto"/>
          <w:sz w:val="28"/>
          <w:szCs w:val="28"/>
        </w:rPr>
        <w:t xml:space="preserve"> согласованным с преподавателем.</w:t>
      </w:r>
    </w:p>
    <w:p w:rsidR="00883C51" w:rsidRPr="006E47A5" w:rsidRDefault="00883C51" w:rsidP="00883C51">
      <w:pPr>
        <w:widowControl/>
        <w:shd w:val="clear" w:color="auto" w:fill="FFFFFF"/>
        <w:spacing w:line="360" w:lineRule="auto"/>
        <w:ind w:firstLine="728"/>
        <w:jc w:val="both"/>
        <w:rPr>
          <w:rFonts w:ascii="Times New Roman" w:eastAsia="Times New Roman" w:hAnsi="Times New Roman" w:cs="Times New Roman"/>
          <w:bCs/>
          <w:color w:val="auto"/>
          <w:sz w:val="28"/>
          <w:szCs w:val="28"/>
        </w:rPr>
      </w:pPr>
      <w:r w:rsidRPr="006E47A5">
        <w:rPr>
          <w:rFonts w:ascii="Times New Roman" w:eastAsia="Times New Roman" w:hAnsi="Times New Roman" w:cs="Times New Roman"/>
          <w:bCs/>
          <w:color w:val="auto"/>
          <w:sz w:val="28"/>
          <w:szCs w:val="28"/>
        </w:rPr>
        <w:t>Работа выполняется, прежде всего, на материалах компании, размещенных на ее сайте, сайте Московской биржи и т.п.</w:t>
      </w:r>
    </w:p>
    <w:p w:rsidR="00413697" w:rsidRPr="006E47A5" w:rsidRDefault="00883C51" w:rsidP="003F2706">
      <w:pPr>
        <w:pStyle w:val="30"/>
        <w:shd w:val="clear" w:color="auto" w:fill="auto"/>
        <w:spacing w:after="0" w:line="360" w:lineRule="auto"/>
        <w:ind w:firstLine="709"/>
        <w:jc w:val="both"/>
        <w:rPr>
          <w:rFonts w:eastAsia="Times New Roman"/>
          <w:b w:val="0"/>
          <w:sz w:val="28"/>
          <w:szCs w:val="28"/>
        </w:rPr>
      </w:pPr>
      <w:r w:rsidRPr="006E47A5">
        <w:rPr>
          <w:rFonts w:eastAsia="Times New Roman"/>
          <w:b w:val="0"/>
          <w:sz w:val="28"/>
          <w:szCs w:val="28"/>
        </w:rPr>
        <w:t xml:space="preserve">Оценивание выполненной работы осуществляется по </w:t>
      </w:r>
      <w:r w:rsidR="00EC0D01" w:rsidRPr="006E47A5">
        <w:rPr>
          <w:rFonts w:eastAsia="Times New Roman"/>
          <w:b w:val="0"/>
          <w:sz w:val="28"/>
          <w:szCs w:val="28"/>
        </w:rPr>
        <w:t xml:space="preserve">5 </w:t>
      </w:r>
      <w:r w:rsidRPr="006E47A5">
        <w:rPr>
          <w:rFonts w:eastAsia="Times New Roman"/>
          <w:b w:val="0"/>
          <w:sz w:val="28"/>
          <w:szCs w:val="28"/>
        </w:rPr>
        <w:t>-балльной системе</w:t>
      </w:r>
      <w:r w:rsidR="00EC0D01" w:rsidRPr="006E47A5">
        <w:rPr>
          <w:rFonts w:eastAsia="Times New Roman"/>
          <w:b w:val="0"/>
          <w:sz w:val="28"/>
          <w:szCs w:val="28"/>
        </w:rPr>
        <w:t>.</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b/>
          <w:bCs/>
          <w:color w:val="auto"/>
          <w:sz w:val="28"/>
          <w:szCs w:val="28"/>
        </w:rPr>
      </w:pPr>
      <w:r w:rsidRPr="006E47A5">
        <w:rPr>
          <w:rFonts w:ascii="Times New Roman" w:eastAsia="Times New Roman" w:hAnsi="Times New Roman" w:cs="Times New Roman"/>
          <w:b/>
          <w:bCs/>
          <w:color w:val="auto"/>
          <w:sz w:val="28"/>
          <w:szCs w:val="28"/>
        </w:rPr>
        <w:t>Методические рекомендации по подготовке к интерактивным формам проведения занятий.</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Интерактивными формами проведения практических занятий являются: презентация индивидуальных заданий по каждой теме дисциплины и их обсуждение в аудитории, участниками которой являются преподаватель и студенты.</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lastRenderedPageBreak/>
        <w:t>Презентация студента по каждой теме дисциплины должна включать до 5 слайдов, отражающих основные результаты проведенного исследования, выводы.</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 xml:space="preserve">Студент может подготовить и представить по темам 1 и 3 видеоролики. </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Студент дополнительно к презентации должен предоставить преподавателю раздаточный вариант, включающий подробные расчеты, первичную информацию, скриншоты, ссылки на сайты и источники информации.</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После презентации студенту задаются вопросы преподавателем и студентами, затем проводится обсуждение.</w:t>
      </w:r>
    </w:p>
    <w:p w:rsidR="004F60DB" w:rsidRPr="006E47A5" w:rsidRDefault="004F60DB" w:rsidP="004F60DB">
      <w:pPr>
        <w:widowControl/>
        <w:shd w:val="clear" w:color="auto" w:fill="FFFFFF"/>
        <w:spacing w:line="360" w:lineRule="auto"/>
        <w:ind w:firstLine="728"/>
        <w:jc w:val="both"/>
        <w:rPr>
          <w:rFonts w:ascii="Times New Roman" w:eastAsia="Times New Roman" w:hAnsi="Times New Roman" w:cs="Times New Roman"/>
          <w:color w:val="auto"/>
          <w:sz w:val="28"/>
          <w:szCs w:val="28"/>
        </w:rPr>
      </w:pPr>
      <w:r w:rsidRPr="006E47A5">
        <w:rPr>
          <w:rFonts w:ascii="Times New Roman" w:eastAsia="Times New Roman" w:hAnsi="Times New Roman" w:cs="Times New Roman"/>
          <w:color w:val="auto"/>
          <w:sz w:val="28"/>
          <w:szCs w:val="28"/>
        </w:rPr>
        <w:t>По результатам студенту даются конкретные рекомендации по доработке обсуждаемого вопроса, которые должны быть учтены в контрольной работе.</w:t>
      </w:r>
    </w:p>
    <w:p w:rsidR="00413697" w:rsidRPr="006E47A5" w:rsidRDefault="00413697" w:rsidP="009A03AD">
      <w:pPr>
        <w:keepNext/>
        <w:keepLines/>
        <w:widowControl/>
        <w:tabs>
          <w:tab w:val="left" w:pos="993"/>
        </w:tabs>
        <w:spacing w:line="360" w:lineRule="auto"/>
        <w:ind w:firstLine="709"/>
        <w:jc w:val="both"/>
        <w:outlineLvl w:val="0"/>
        <w:rPr>
          <w:rFonts w:ascii="Times New Roman" w:eastAsia="Calibri" w:hAnsi="Times New Roman" w:cs="Times New Roman"/>
          <w:b/>
          <w:bCs/>
          <w:color w:val="auto"/>
          <w:sz w:val="28"/>
          <w:szCs w:val="28"/>
        </w:rPr>
      </w:pPr>
      <w:bookmarkStart w:id="80" w:name="_Toc19101451"/>
      <w:r w:rsidRPr="006E47A5">
        <w:rPr>
          <w:rFonts w:ascii="Times New Roman" w:eastAsia="Calibri" w:hAnsi="Times New Roman" w:cs="Times New Roman"/>
          <w:b/>
          <w:bCs/>
          <w:color w:val="auto"/>
          <w:sz w:val="28"/>
          <w:szCs w:val="28"/>
        </w:rPr>
        <w:t xml:space="preserve">11. </w:t>
      </w:r>
      <w:r w:rsidR="00A81B1A" w:rsidRPr="006E47A5">
        <w:rPr>
          <w:rFonts w:ascii="Times New Roman" w:eastAsia="Calibri" w:hAnsi="Times New Roman" w:cs="Times New Roman"/>
          <w:b/>
          <w:bCs/>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0"/>
    </w:p>
    <w:p w:rsidR="00A81B1A" w:rsidRPr="006E47A5" w:rsidRDefault="00A81B1A" w:rsidP="009A03AD">
      <w:pPr>
        <w:keepNext/>
        <w:keepLines/>
        <w:widowControl/>
        <w:tabs>
          <w:tab w:val="left" w:pos="993"/>
        </w:tabs>
        <w:spacing w:line="360" w:lineRule="auto"/>
        <w:ind w:firstLine="709"/>
        <w:jc w:val="both"/>
        <w:outlineLvl w:val="0"/>
        <w:rPr>
          <w:rFonts w:ascii="Times New Roman" w:eastAsia="Calibri" w:hAnsi="Times New Roman" w:cs="Times New Roman"/>
          <w:b/>
          <w:bCs/>
          <w:webHidden/>
          <w:color w:val="auto"/>
          <w:sz w:val="28"/>
          <w:szCs w:val="28"/>
        </w:rPr>
      </w:pPr>
      <w:bookmarkStart w:id="81" w:name="_Toc19101452"/>
      <w:r w:rsidRPr="006E47A5">
        <w:rPr>
          <w:rFonts w:ascii="Times New Roman" w:eastAsia="Calibri" w:hAnsi="Times New Roman" w:cs="Times New Roman"/>
          <w:b/>
          <w:bCs/>
          <w:webHidden/>
          <w:color w:val="auto"/>
          <w:sz w:val="28"/>
          <w:szCs w:val="28"/>
        </w:rPr>
        <w:t>11.1 Комплект лицензионного программного обеспечения:</w:t>
      </w:r>
      <w:bookmarkEnd w:id="81"/>
    </w:p>
    <w:p w:rsidR="00DF5BC5" w:rsidRPr="006E47A5" w:rsidRDefault="00DF5BC5" w:rsidP="00A97F1F">
      <w:pPr>
        <w:spacing w:line="360" w:lineRule="auto"/>
        <w:ind w:firstLine="709"/>
        <w:jc w:val="both"/>
        <w:rPr>
          <w:rFonts w:ascii="Times New Roman" w:hAnsi="Times New Roman" w:cs="Times New Roman"/>
          <w:color w:val="auto"/>
          <w:sz w:val="28"/>
          <w:szCs w:val="28"/>
        </w:rPr>
      </w:pPr>
      <w:bookmarkStart w:id="82" w:name="_Toc531614951"/>
      <w:bookmarkStart w:id="83" w:name="_Toc531686468"/>
      <w:r w:rsidRPr="006E47A5">
        <w:rPr>
          <w:rFonts w:ascii="Times New Roman" w:hAnsi="Times New Roman" w:cs="Times New Roman"/>
          <w:color w:val="auto"/>
          <w:sz w:val="28"/>
          <w:szCs w:val="28"/>
        </w:rPr>
        <w:t xml:space="preserve">1. </w:t>
      </w:r>
      <w:proofErr w:type="spellStart"/>
      <w:r w:rsidRPr="006E47A5">
        <w:rPr>
          <w:rFonts w:ascii="Times New Roman" w:hAnsi="Times New Roman" w:cs="Times New Roman"/>
          <w:color w:val="auto"/>
          <w:sz w:val="28"/>
          <w:szCs w:val="28"/>
        </w:rPr>
        <w:t>Windows</w:t>
      </w:r>
      <w:proofErr w:type="spellEnd"/>
      <w:r w:rsidRPr="006E47A5">
        <w:rPr>
          <w:rFonts w:ascii="Times New Roman" w:hAnsi="Times New Roman" w:cs="Times New Roman"/>
          <w:color w:val="auto"/>
          <w:sz w:val="28"/>
          <w:szCs w:val="28"/>
        </w:rPr>
        <w:t xml:space="preserve">, </w:t>
      </w:r>
      <w:proofErr w:type="spellStart"/>
      <w:r w:rsidRPr="006E47A5">
        <w:rPr>
          <w:rFonts w:ascii="Times New Roman" w:hAnsi="Times New Roman" w:cs="Times New Roman"/>
          <w:color w:val="auto"/>
          <w:sz w:val="28"/>
          <w:szCs w:val="28"/>
        </w:rPr>
        <w:t>Microsoft</w:t>
      </w:r>
      <w:proofErr w:type="spellEnd"/>
      <w:r w:rsidRPr="006E47A5">
        <w:rPr>
          <w:rFonts w:ascii="Times New Roman" w:hAnsi="Times New Roman" w:cs="Times New Roman"/>
          <w:color w:val="auto"/>
          <w:sz w:val="28"/>
          <w:szCs w:val="28"/>
        </w:rPr>
        <w:t xml:space="preserve">  </w:t>
      </w:r>
      <w:proofErr w:type="spellStart"/>
      <w:r w:rsidRPr="006E47A5">
        <w:rPr>
          <w:rFonts w:ascii="Times New Roman" w:hAnsi="Times New Roman" w:cs="Times New Roman"/>
          <w:color w:val="auto"/>
          <w:sz w:val="28"/>
          <w:szCs w:val="28"/>
        </w:rPr>
        <w:t>Office</w:t>
      </w:r>
      <w:proofErr w:type="spellEnd"/>
      <w:r w:rsidRPr="006E47A5">
        <w:rPr>
          <w:rFonts w:ascii="Times New Roman" w:hAnsi="Times New Roman" w:cs="Times New Roman"/>
          <w:color w:val="auto"/>
          <w:sz w:val="28"/>
          <w:szCs w:val="28"/>
        </w:rPr>
        <w:t>.</w:t>
      </w:r>
      <w:bookmarkEnd w:id="82"/>
      <w:bookmarkEnd w:id="83"/>
    </w:p>
    <w:p w:rsidR="00DF5BC5" w:rsidRPr="00373C5B" w:rsidRDefault="00DF5BC5" w:rsidP="00A97F1F">
      <w:pPr>
        <w:spacing w:line="360" w:lineRule="auto"/>
        <w:ind w:firstLine="709"/>
        <w:jc w:val="both"/>
        <w:rPr>
          <w:rFonts w:ascii="Times New Roman" w:hAnsi="Times New Roman" w:cs="Times New Roman"/>
          <w:color w:val="auto"/>
          <w:sz w:val="28"/>
          <w:szCs w:val="28"/>
        </w:rPr>
      </w:pPr>
      <w:bookmarkStart w:id="84" w:name="_Toc531614952"/>
      <w:bookmarkStart w:id="85" w:name="_Toc531686469"/>
      <w:r w:rsidRPr="00394816">
        <w:rPr>
          <w:rFonts w:ascii="Times New Roman" w:hAnsi="Times New Roman" w:cs="Times New Roman"/>
          <w:color w:val="auto"/>
          <w:sz w:val="28"/>
          <w:szCs w:val="28"/>
        </w:rPr>
        <w:t xml:space="preserve">2. </w:t>
      </w:r>
      <w:bookmarkEnd w:id="84"/>
      <w:bookmarkEnd w:id="85"/>
      <w:r w:rsidR="00373C5B" w:rsidRPr="00373C5B">
        <w:rPr>
          <w:rFonts w:ascii="Times New Roman" w:hAnsi="Times New Roman" w:cs="Times New Roman"/>
          <w:webHidden/>
          <w:color w:val="auto"/>
          <w:sz w:val="28"/>
          <w:szCs w:val="28"/>
        </w:rPr>
        <w:t xml:space="preserve">Антивирус </w:t>
      </w:r>
      <w:proofErr w:type="spellStart"/>
      <w:r w:rsidR="00373C5B" w:rsidRPr="00373C5B">
        <w:rPr>
          <w:rFonts w:ascii="Times New Roman" w:hAnsi="Times New Roman" w:cs="Times New Roman"/>
          <w:color w:val="auto"/>
          <w:sz w:val="28"/>
          <w:szCs w:val="28"/>
        </w:rPr>
        <w:t>Kaspersky</w:t>
      </w:r>
      <w:proofErr w:type="spellEnd"/>
    </w:p>
    <w:p w:rsidR="00DF5BC5" w:rsidRPr="00394816" w:rsidRDefault="00DF5BC5" w:rsidP="00A97F1F">
      <w:pPr>
        <w:spacing w:line="360" w:lineRule="auto"/>
        <w:ind w:firstLine="709"/>
        <w:jc w:val="both"/>
        <w:rPr>
          <w:rFonts w:ascii="Times New Roman" w:hAnsi="Times New Roman" w:cs="Times New Roman"/>
          <w:color w:val="auto"/>
          <w:sz w:val="28"/>
          <w:szCs w:val="28"/>
        </w:rPr>
      </w:pPr>
      <w:r w:rsidRPr="00394816">
        <w:rPr>
          <w:rFonts w:ascii="Times New Roman" w:hAnsi="Times New Roman" w:cs="Times New Roman"/>
          <w:color w:val="auto"/>
          <w:sz w:val="28"/>
          <w:szCs w:val="28"/>
        </w:rPr>
        <w:t xml:space="preserve">3. </w:t>
      </w:r>
      <w:r w:rsidRPr="006E47A5">
        <w:rPr>
          <w:rFonts w:ascii="Times New Roman" w:hAnsi="Times New Roman" w:cs="Times New Roman"/>
          <w:color w:val="auto"/>
          <w:sz w:val="28"/>
          <w:szCs w:val="28"/>
          <w:lang w:val="en-US"/>
        </w:rPr>
        <w:t>Project</w:t>
      </w:r>
      <w:r w:rsidRPr="00394816">
        <w:rPr>
          <w:rFonts w:ascii="Times New Roman" w:hAnsi="Times New Roman" w:cs="Times New Roman"/>
          <w:color w:val="auto"/>
          <w:sz w:val="28"/>
          <w:szCs w:val="28"/>
        </w:rPr>
        <w:t xml:space="preserve"> 2016</w:t>
      </w:r>
    </w:p>
    <w:p w:rsidR="00DF5BC5" w:rsidRPr="006E47A5" w:rsidRDefault="00DF5BC5" w:rsidP="00A97F1F">
      <w:pPr>
        <w:spacing w:line="360" w:lineRule="auto"/>
        <w:ind w:firstLine="709"/>
        <w:jc w:val="both"/>
        <w:rPr>
          <w:rFonts w:ascii="Times New Roman" w:hAnsi="Times New Roman" w:cs="Times New Roman"/>
          <w:color w:val="auto"/>
          <w:sz w:val="28"/>
          <w:szCs w:val="28"/>
        </w:rPr>
      </w:pPr>
      <w:r w:rsidRPr="006E47A5">
        <w:rPr>
          <w:rFonts w:ascii="Times New Roman" w:hAnsi="Times New Roman" w:cs="Times New Roman"/>
          <w:color w:val="auto"/>
          <w:sz w:val="28"/>
          <w:szCs w:val="28"/>
        </w:rPr>
        <w:t xml:space="preserve">4. </w:t>
      </w:r>
      <w:proofErr w:type="spellStart"/>
      <w:r w:rsidRPr="006E47A5">
        <w:rPr>
          <w:rFonts w:ascii="Times New Roman" w:hAnsi="Times New Roman" w:cs="Times New Roman"/>
          <w:color w:val="auto"/>
          <w:sz w:val="28"/>
          <w:szCs w:val="28"/>
        </w:rPr>
        <w:t>Project</w:t>
      </w:r>
      <w:proofErr w:type="spellEnd"/>
      <w:r w:rsidRPr="006E47A5">
        <w:rPr>
          <w:rFonts w:ascii="Times New Roman" w:hAnsi="Times New Roman" w:cs="Times New Roman"/>
          <w:color w:val="auto"/>
          <w:sz w:val="28"/>
          <w:szCs w:val="28"/>
        </w:rPr>
        <w:t xml:space="preserve"> </w:t>
      </w:r>
      <w:proofErr w:type="spellStart"/>
      <w:r w:rsidRPr="006E47A5">
        <w:rPr>
          <w:rFonts w:ascii="Times New Roman" w:hAnsi="Times New Roman" w:cs="Times New Roman"/>
          <w:color w:val="auto"/>
          <w:sz w:val="28"/>
          <w:szCs w:val="28"/>
        </w:rPr>
        <w:t>Expert</w:t>
      </w:r>
      <w:proofErr w:type="spellEnd"/>
    </w:p>
    <w:p w:rsidR="00A81B1A" w:rsidRPr="006E47A5" w:rsidRDefault="00A81B1A" w:rsidP="009A03AD">
      <w:pPr>
        <w:keepNext/>
        <w:keepLines/>
        <w:widowControl/>
        <w:tabs>
          <w:tab w:val="left" w:pos="993"/>
        </w:tabs>
        <w:spacing w:line="360" w:lineRule="auto"/>
        <w:ind w:firstLine="709"/>
        <w:jc w:val="both"/>
        <w:outlineLvl w:val="0"/>
        <w:rPr>
          <w:rFonts w:ascii="Times New Roman" w:eastAsia="Calibri" w:hAnsi="Times New Roman" w:cs="Times New Roman"/>
          <w:b/>
          <w:bCs/>
          <w:webHidden/>
          <w:color w:val="auto"/>
          <w:sz w:val="28"/>
          <w:szCs w:val="28"/>
        </w:rPr>
      </w:pPr>
      <w:bookmarkStart w:id="86" w:name="_Toc19101453"/>
      <w:r w:rsidRPr="006E47A5">
        <w:rPr>
          <w:rFonts w:ascii="Times New Roman" w:eastAsia="Calibri" w:hAnsi="Times New Roman" w:cs="Times New Roman"/>
          <w:b/>
          <w:bCs/>
          <w:webHidden/>
          <w:color w:val="auto"/>
          <w:sz w:val="28"/>
          <w:szCs w:val="28"/>
        </w:rPr>
        <w:t>11.2 Современные профессиональные базы данных и информационные справочные системы:</w:t>
      </w:r>
      <w:bookmarkEnd w:id="86"/>
    </w:p>
    <w:p w:rsidR="00413697" w:rsidRPr="006E47A5" w:rsidRDefault="00413697" w:rsidP="009A03AD">
      <w:pPr>
        <w:pStyle w:val="Default"/>
        <w:numPr>
          <w:ilvl w:val="0"/>
          <w:numId w:val="9"/>
        </w:numPr>
        <w:tabs>
          <w:tab w:val="left" w:pos="993"/>
        </w:tabs>
        <w:spacing w:line="360" w:lineRule="auto"/>
        <w:ind w:left="0" w:firstLine="709"/>
        <w:jc w:val="both"/>
        <w:rPr>
          <w:color w:val="auto"/>
          <w:sz w:val="28"/>
          <w:szCs w:val="28"/>
        </w:rPr>
      </w:pPr>
      <w:r w:rsidRPr="006E47A5">
        <w:rPr>
          <w:color w:val="auto"/>
          <w:sz w:val="28"/>
          <w:szCs w:val="28"/>
        </w:rPr>
        <w:t xml:space="preserve">Система Профессионального Анализа Рынка и Компаний (СПАРК). </w:t>
      </w:r>
    </w:p>
    <w:p w:rsidR="00DF5BC5" w:rsidRPr="006E47A5" w:rsidRDefault="00DF5BC5" w:rsidP="00DF5BC5">
      <w:pPr>
        <w:pStyle w:val="Default"/>
        <w:numPr>
          <w:ilvl w:val="0"/>
          <w:numId w:val="9"/>
        </w:numPr>
        <w:tabs>
          <w:tab w:val="left" w:pos="993"/>
        </w:tabs>
        <w:spacing w:line="360" w:lineRule="auto"/>
        <w:ind w:firstLine="349"/>
        <w:jc w:val="both"/>
        <w:rPr>
          <w:color w:val="auto"/>
          <w:sz w:val="28"/>
          <w:szCs w:val="28"/>
        </w:rPr>
      </w:pPr>
      <w:r w:rsidRPr="006E47A5">
        <w:rPr>
          <w:color w:val="auto"/>
          <w:sz w:val="28"/>
          <w:szCs w:val="28"/>
        </w:rPr>
        <w:t>КАРТОТЕКА – база данных и информационных ресурсов</w:t>
      </w:r>
    </w:p>
    <w:p w:rsidR="00413697" w:rsidRPr="006E47A5" w:rsidRDefault="00413697" w:rsidP="009A03AD">
      <w:pPr>
        <w:pStyle w:val="30"/>
        <w:numPr>
          <w:ilvl w:val="0"/>
          <w:numId w:val="9"/>
        </w:numPr>
        <w:shd w:val="clear" w:color="auto" w:fill="auto"/>
        <w:tabs>
          <w:tab w:val="left" w:pos="993"/>
        </w:tabs>
        <w:spacing w:after="0" w:line="360" w:lineRule="auto"/>
        <w:ind w:left="0" w:firstLine="709"/>
        <w:jc w:val="both"/>
        <w:rPr>
          <w:b w:val="0"/>
          <w:sz w:val="28"/>
          <w:szCs w:val="28"/>
        </w:rPr>
      </w:pPr>
      <w:r w:rsidRPr="006E47A5">
        <w:rPr>
          <w:b w:val="0"/>
          <w:sz w:val="28"/>
          <w:szCs w:val="28"/>
        </w:rPr>
        <w:t>Программное обеспечение Бизнес-аналитик.</w:t>
      </w:r>
    </w:p>
    <w:p w:rsidR="00413697" w:rsidRPr="006E47A5" w:rsidRDefault="00413697" w:rsidP="009A03AD">
      <w:pPr>
        <w:pStyle w:val="30"/>
        <w:numPr>
          <w:ilvl w:val="0"/>
          <w:numId w:val="9"/>
        </w:numPr>
        <w:shd w:val="clear" w:color="auto" w:fill="auto"/>
        <w:tabs>
          <w:tab w:val="left" w:pos="993"/>
        </w:tabs>
        <w:spacing w:after="0" w:line="360" w:lineRule="auto"/>
        <w:ind w:left="0" w:firstLine="709"/>
        <w:jc w:val="both"/>
        <w:rPr>
          <w:b w:val="0"/>
          <w:sz w:val="28"/>
          <w:szCs w:val="28"/>
        </w:rPr>
      </w:pPr>
      <w:r w:rsidRPr="006E47A5">
        <w:rPr>
          <w:b w:val="0"/>
          <w:sz w:val="28"/>
          <w:szCs w:val="28"/>
        </w:rPr>
        <w:t>Финансовый симулятор «Управление корпорацией.</w:t>
      </w:r>
    </w:p>
    <w:p w:rsidR="00EC0D01" w:rsidRPr="006E47A5" w:rsidRDefault="00EC0D01" w:rsidP="009A03AD">
      <w:pPr>
        <w:pStyle w:val="30"/>
        <w:numPr>
          <w:ilvl w:val="0"/>
          <w:numId w:val="9"/>
        </w:numPr>
        <w:tabs>
          <w:tab w:val="left" w:pos="993"/>
        </w:tabs>
        <w:spacing w:after="0" w:line="360" w:lineRule="auto"/>
        <w:ind w:left="0" w:firstLine="709"/>
        <w:jc w:val="both"/>
        <w:rPr>
          <w:b w:val="0"/>
          <w:sz w:val="28"/>
          <w:szCs w:val="28"/>
        </w:rPr>
      </w:pPr>
      <w:r w:rsidRPr="006E47A5">
        <w:rPr>
          <w:b w:val="0"/>
          <w:sz w:val="28"/>
          <w:szCs w:val="28"/>
        </w:rPr>
        <w:t xml:space="preserve">Справочная правовая система </w:t>
      </w:r>
      <w:proofErr w:type="spellStart"/>
      <w:r w:rsidRPr="006E47A5">
        <w:rPr>
          <w:b w:val="0"/>
          <w:sz w:val="28"/>
          <w:szCs w:val="28"/>
        </w:rPr>
        <w:t>КонсультантПлюс</w:t>
      </w:r>
      <w:proofErr w:type="spellEnd"/>
      <w:r w:rsidRPr="006E47A5">
        <w:rPr>
          <w:b w:val="0"/>
          <w:sz w:val="28"/>
          <w:szCs w:val="28"/>
        </w:rPr>
        <w:t>»: www.consultant.ru</w:t>
      </w:r>
    </w:p>
    <w:p w:rsidR="00EC0D01" w:rsidRPr="006E47A5" w:rsidRDefault="00EC0D01" w:rsidP="009A03AD">
      <w:pPr>
        <w:pStyle w:val="30"/>
        <w:numPr>
          <w:ilvl w:val="0"/>
          <w:numId w:val="9"/>
        </w:numPr>
        <w:tabs>
          <w:tab w:val="left" w:pos="993"/>
        </w:tabs>
        <w:spacing w:after="0" w:line="360" w:lineRule="auto"/>
        <w:ind w:left="0" w:firstLine="709"/>
        <w:jc w:val="both"/>
        <w:rPr>
          <w:b w:val="0"/>
          <w:sz w:val="28"/>
          <w:szCs w:val="28"/>
        </w:rPr>
      </w:pPr>
      <w:r w:rsidRPr="006E47A5">
        <w:rPr>
          <w:b w:val="0"/>
          <w:sz w:val="28"/>
          <w:szCs w:val="28"/>
        </w:rPr>
        <w:t>Справочная правовая система «Гарант».</w:t>
      </w:r>
    </w:p>
    <w:p w:rsidR="00EC0D01" w:rsidRPr="006E47A5" w:rsidRDefault="00EC0D01" w:rsidP="009A03AD">
      <w:pPr>
        <w:pStyle w:val="30"/>
        <w:numPr>
          <w:ilvl w:val="0"/>
          <w:numId w:val="9"/>
        </w:numPr>
        <w:tabs>
          <w:tab w:val="left" w:pos="993"/>
        </w:tabs>
        <w:spacing w:after="0" w:line="360" w:lineRule="auto"/>
        <w:ind w:left="0" w:firstLine="709"/>
        <w:jc w:val="both"/>
        <w:rPr>
          <w:b w:val="0"/>
          <w:sz w:val="28"/>
          <w:szCs w:val="28"/>
        </w:rPr>
      </w:pPr>
      <w:r w:rsidRPr="006E47A5">
        <w:rPr>
          <w:b w:val="0"/>
          <w:sz w:val="28"/>
          <w:szCs w:val="28"/>
        </w:rPr>
        <w:t>Электронная энциклопедия: http://ru.wikipedia.org/wiki/Wiki</w:t>
      </w:r>
    </w:p>
    <w:p w:rsidR="00EC0D01" w:rsidRPr="006E47A5" w:rsidRDefault="00EC0D01" w:rsidP="00DF5BC5">
      <w:pPr>
        <w:pStyle w:val="30"/>
        <w:numPr>
          <w:ilvl w:val="0"/>
          <w:numId w:val="9"/>
        </w:numPr>
        <w:tabs>
          <w:tab w:val="left" w:pos="993"/>
        </w:tabs>
        <w:spacing w:after="0" w:line="360" w:lineRule="auto"/>
        <w:ind w:left="709" w:firstLine="0"/>
        <w:jc w:val="both"/>
        <w:rPr>
          <w:b w:val="0"/>
          <w:sz w:val="28"/>
          <w:szCs w:val="28"/>
        </w:rPr>
      </w:pPr>
      <w:r w:rsidRPr="006E47A5">
        <w:rPr>
          <w:b w:val="0"/>
          <w:sz w:val="28"/>
          <w:szCs w:val="28"/>
        </w:rPr>
        <w:lastRenderedPageBreak/>
        <w:t>Система комплексного раскрытия информации «СКРИН» – http://www.skrin.ru/</w:t>
      </w:r>
    </w:p>
    <w:p w:rsidR="00EC0D01" w:rsidRPr="006E47A5" w:rsidRDefault="00EC0D01" w:rsidP="00DF5BC5">
      <w:pPr>
        <w:pStyle w:val="30"/>
        <w:numPr>
          <w:ilvl w:val="0"/>
          <w:numId w:val="9"/>
        </w:numPr>
        <w:tabs>
          <w:tab w:val="left" w:pos="993"/>
        </w:tabs>
        <w:spacing w:after="0" w:line="360" w:lineRule="auto"/>
        <w:ind w:left="709" w:firstLine="0"/>
        <w:jc w:val="both"/>
        <w:rPr>
          <w:b w:val="0"/>
          <w:sz w:val="28"/>
          <w:szCs w:val="28"/>
        </w:rPr>
      </w:pPr>
      <w:proofErr w:type="spellStart"/>
      <w:r w:rsidRPr="006E47A5">
        <w:rPr>
          <w:b w:val="0"/>
          <w:sz w:val="28"/>
          <w:szCs w:val="28"/>
        </w:rPr>
        <w:t>ITeam</w:t>
      </w:r>
      <w:proofErr w:type="spellEnd"/>
      <w:r w:rsidRPr="006E47A5">
        <w:rPr>
          <w:b w:val="0"/>
          <w:sz w:val="28"/>
          <w:szCs w:val="28"/>
        </w:rPr>
        <w:t>-Технологии корпоративного управления – http://www.iteam.ru/publications/strategy/</w:t>
      </w:r>
    </w:p>
    <w:p w:rsidR="00EC0D01" w:rsidRPr="006E47A5" w:rsidRDefault="00EC0D01" w:rsidP="00DF5BC5">
      <w:pPr>
        <w:pStyle w:val="30"/>
        <w:numPr>
          <w:ilvl w:val="0"/>
          <w:numId w:val="9"/>
        </w:numPr>
        <w:shd w:val="clear" w:color="auto" w:fill="auto"/>
        <w:tabs>
          <w:tab w:val="left" w:pos="993"/>
        </w:tabs>
        <w:spacing w:after="0" w:line="360" w:lineRule="auto"/>
        <w:ind w:left="0" w:firstLine="709"/>
        <w:jc w:val="both"/>
        <w:rPr>
          <w:b w:val="0"/>
          <w:sz w:val="28"/>
          <w:szCs w:val="28"/>
        </w:rPr>
      </w:pPr>
      <w:r w:rsidRPr="006E47A5">
        <w:rPr>
          <w:b w:val="0"/>
          <w:sz w:val="28"/>
          <w:szCs w:val="28"/>
        </w:rPr>
        <w:t xml:space="preserve">Официальный сайт </w:t>
      </w:r>
      <w:proofErr w:type="spellStart"/>
      <w:r w:rsidRPr="006E47A5">
        <w:rPr>
          <w:b w:val="0"/>
          <w:sz w:val="28"/>
          <w:szCs w:val="28"/>
        </w:rPr>
        <w:t>РосБизнесКонсалтинг</w:t>
      </w:r>
      <w:proofErr w:type="spellEnd"/>
      <w:r w:rsidRPr="006E47A5">
        <w:rPr>
          <w:b w:val="0"/>
          <w:sz w:val="28"/>
          <w:szCs w:val="28"/>
        </w:rPr>
        <w:t xml:space="preserve">: </w:t>
      </w:r>
      <w:hyperlink r:id="rId22" w:history="1">
        <w:r w:rsidR="00DF5BC5" w:rsidRPr="006E47A5">
          <w:rPr>
            <w:rStyle w:val="a3"/>
            <w:b w:val="0"/>
            <w:color w:val="auto"/>
            <w:sz w:val="28"/>
            <w:szCs w:val="28"/>
          </w:rPr>
          <w:t>http://www.rbk.ru</w:t>
        </w:r>
      </w:hyperlink>
      <w:r w:rsidRPr="006E47A5">
        <w:rPr>
          <w:b w:val="0"/>
          <w:sz w:val="28"/>
          <w:szCs w:val="28"/>
        </w:rPr>
        <w:t>.</w:t>
      </w:r>
    </w:p>
    <w:p w:rsidR="00DF5BC5" w:rsidRPr="006E47A5" w:rsidRDefault="00DF5BC5" w:rsidP="00DF5BC5">
      <w:pPr>
        <w:pStyle w:val="30"/>
        <w:numPr>
          <w:ilvl w:val="0"/>
          <w:numId w:val="9"/>
        </w:numPr>
        <w:tabs>
          <w:tab w:val="left" w:pos="993"/>
        </w:tabs>
        <w:spacing w:after="0" w:line="360" w:lineRule="auto"/>
        <w:ind w:left="567" w:firstLine="142"/>
        <w:jc w:val="both"/>
        <w:rPr>
          <w:b w:val="0"/>
          <w:sz w:val="28"/>
          <w:szCs w:val="28"/>
        </w:rPr>
      </w:pPr>
      <w:r w:rsidRPr="006E47A5">
        <w:rPr>
          <w:b w:val="0"/>
          <w:sz w:val="28"/>
          <w:szCs w:val="28"/>
        </w:rPr>
        <w:t>Система комплексного раскрытия информации «СКРИН» -http://www.skrin.ru/</w:t>
      </w:r>
    </w:p>
    <w:p w:rsidR="00DF5BC5" w:rsidRPr="006E47A5" w:rsidRDefault="00DF5BC5" w:rsidP="00DF5BC5">
      <w:pPr>
        <w:pStyle w:val="30"/>
        <w:numPr>
          <w:ilvl w:val="0"/>
          <w:numId w:val="9"/>
        </w:numPr>
        <w:shd w:val="clear" w:color="auto" w:fill="auto"/>
        <w:tabs>
          <w:tab w:val="left" w:pos="993"/>
        </w:tabs>
        <w:spacing w:after="0" w:line="360" w:lineRule="auto"/>
        <w:ind w:left="567" w:firstLine="142"/>
        <w:jc w:val="both"/>
        <w:rPr>
          <w:b w:val="0"/>
          <w:sz w:val="28"/>
          <w:szCs w:val="28"/>
        </w:rPr>
      </w:pPr>
      <w:r w:rsidRPr="006E47A5">
        <w:rPr>
          <w:b w:val="0"/>
          <w:sz w:val="28"/>
          <w:szCs w:val="28"/>
        </w:rPr>
        <w:t>Электронная энциклопедия: http://ru.wikipedia.org/wiki/Wiki</w:t>
      </w:r>
    </w:p>
    <w:p w:rsidR="00A97F1F" w:rsidRPr="006E47A5" w:rsidRDefault="00A97F1F" w:rsidP="00A97F1F">
      <w:pPr>
        <w:keepNext/>
        <w:keepLines/>
        <w:widowControl/>
        <w:tabs>
          <w:tab w:val="left" w:pos="993"/>
        </w:tabs>
        <w:spacing w:line="360" w:lineRule="auto"/>
        <w:ind w:firstLine="709"/>
        <w:jc w:val="both"/>
        <w:outlineLvl w:val="0"/>
        <w:rPr>
          <w:rFonts w:ascii="Times New Roman" w:eastAsia="Calibri" w:hAnsi="Times New Roman" w:cs="Times New Roman"/>
          <w:b/>
          <w:bCs/>
          <w:color w:val="auto"/>
          <w:sz w:val="28"/>
          <w:szCs w:val="28"/>
        </w:rPr>
      </w:pPr>
      <w:bookmarkStart w:id="87" w:name="_Toc18334804"/>
      <w:bookmarkStart w:id="88" w:name="_Toc18412209"/>
      <w:bookmarkStart w:id="89" w:name="_Toc19101454"/>
      <w:r w:rsidRPr="006E47A5">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87"/>
      <w:bookmarkEnd w:id="88"/>
      <w:bookmarkEnd w:id="89"/>
    </w:p>
    <w:p w:rsidR="00C66610" w:rsidRPr="006E47A5" w:rsidRDefault="00C66610" w:rsidP="00C66610">
      <w:pPr>
        <w:spacing w:line="360" w:lineRule="auto"/>
        <w:ind w:firstLine="709"/>
        <w:jc w:val="both"/>
        <w:rPr>
          <w:rFonts w:ascii="Times New Roman" w:eastAsia="Times New Roman" w:hAnsi="Times New Roman" w:cs="Times New Roman"/>
          <w:color w:val="auto"/>
          <w:sz w:val="28"/>
          <w:szCs w:val="28"/>
          <w:lang w:eastAsia="en-US"/>
        </w:rPr>
      </w:pPr>
      <w:bookmarkStart w:id="90" w:name="_Toc19101455"/>
      <w:r w:rsidRPr="006E47A5">
        <w:rPr>
          <w:rFonts w:ascii="Times New Roman" w:hAnsi="Times New Roman"/>
          <w:color w:val="auto"/>
          <w:sz w:val="28"/>
          <w:szCs w:val="28"/>
        </w:rPr>
        <w:t>Сертифицированные программные и аппаратные средства защиты информации н</w:t>
      </w:r>
      <w:r w:rsidRPr="006E47A5">
        <w:rPr>
          <w:rFonts w:ascii="Times New Roman" w:eastAsia="Times New Roman" w:hAnsi="Times New Roman" w:cs="Times New Roman"/>
          <w:color w:val="auto"/>
          <w:sz w:val="28"/>
          <w:szCs w:val="28"/>
          <w:lang w:eastAsia="en-US"/>
        </w:rPr>
        <w:t xml:space="preserve">е используются. </w:t>
      </w:r>
    </w:p>
    <w:p w:rsidR="00EC0D01" w:rsidRPr="006E47A5" w:rsidRDefault="00EC0D01" w:rsidP="009A03AD">
      <w:pPr>
        <w:keepNext/>
        <w:keepLines/>
        <w:widowControl/>
        <w:tabs>
          <w:tab w:val="left" w:pos="993"/>
        </w:tabs>
        <w:spacing w:line="360" w:lineRule="auto"/>
        <w:ind w:firstLine="709"/>
        <w:jc w:val="both"/>
        <w:outlineLvl w:val="0"/>
        <w:rPr>
          <w:rFonts w:ascii="Times New Roman" w:eastAsia="Calibri" w:hAnsi="Times New Roman" w:cs="Times New Roman"/>
          <w:b/>
          <w:bCs/>
          <w:color w:val="auto"/>
          <w:sz w:val="28"/>
          <w:szCs w:val="28"/>
        </w:rPr>
      </w:pPr>
      <w:r w:rsidRPr="006E47A5">
        <w:rPr>
          <w:rFonts w:ascii="Times New Roman" w:eastAsia="Calibri"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90"/>
    </w:p>
    <w:p w:rsidR="00DF5BC5" w:rsidRPr="006E47A5" w:rsidRDefault="00DF5BC5" w:rsidP="00DF5BC5">
      <w:pPr>
        <w:widowControl/>
        <w:spacing w:line="360" w:lineRule="auto"/>
        <w:ind w:firstLine="720"/>
        <w:jc w:val="both"/>
        <w:rPr>
          <w:rFonts w:ascii="Times New Roman" w:eastAsia="Times New Roman" w:hAnsi="Times New Roman" w:cs="Times New Roman"/>
          <w:color w:val="auto"/>
          <w:sz w:val="28"/>
        </w:rPr>
      </w:pPr>
      <w:r w:rsidRPr="006E47A5">
        <w:rPr>
          <w:rFonts w:ascii="Times New Roman" w:eastAsia="Times New Roman" w:hAnsi="Times New Roman" w:cs="Times New Roman"/>
          <w:color w:val="auto"/>
          <w:sz w:val="28"/>
          <w:szCs w:val="28"/>
          <w:lang w:eastAsia="en-US"/>
        </w:rPr>
        <w:t xml:space="preserve">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нужен компьютер мультимедийный с прикладным программным обеспечением и периферийными устройствами: проектор, колонки, средства для просмотра презентаций MS </w:t>
      </w:r>
      <w:proofErr w:type="spellStart"/>
      <w:r w:rsidRPr="006E47A5">
        <w:rPr>
          <w:rFonts w:ascii="Times New Roman" w:eastAsia="Times New Roman" w:hAnsi="Times New Roman" w:cs="Times New Roman"/>
          <w:color w:val="auto"/>
          <w:sz w:val="28"/>
          <w:szCs w:val="28"/>
          <w:lang w:eastAsia="en-US"/>
        </w:rPr>
        <w:t>PowerPoint</w:t>
      </w:r>
      <w:proofErr w:type="spellEnd"/>
      <w:r w:rsidRPr="006E47A5">
        <w:rPr>
          <w:rFonts w:ascii="Times New Roman" w:eastAsia="Times New Roman" w:hAnsi="Times New Roman" w:cs="Times New Roman"/>
          <w:color w:val="auto"/>
          <w:sz w:val="28"/>
          <w:szCs w:val="28"/>
          <w:lang w:eastAsia="en-US"/>
        </w:rPr>
        <w:t>.</w:t>
      </w:r>
    </w:p>
    <w:p w:rsidR="00413697" w:rsidRPr="006E47A5" w:rsidRDefault="00413697" w:rsidP="00DF5BC5">
      <w:pPr>
        <w:pStyle w:val="Default"/>
        <w:tabs>
          <w:tab w:val="left" w:pos="993"/>
        </w:tabs>
        <w:spacing w:line="360" w:lineRule="auto"/>
        <w:ind w:firstLine="709"/>
        <w:rPr>
          <w:color w:val="auto"/>
          <w:sz w:val="28"/>
          <w:szCs w:val="28"/>
        </w:rPr>
      </w:pPr>
    </w:p>
    <w:sectPr w:rsidR="00413697" w:rsidRPr="006E47A5" w:rsidSect="00DE2F83">
      <w:pgSz w:w="11900" w:h="16840"/>
      <w:pgMar w:top="1244" w:right="1233" w:bottom="1248" w:left="1239" w:header="0" w:footer="3" w:gutter="0"/>
      <w:pgNumType w:start="23"/>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792" w:rsidRDefault="00DD4792">
      <w:r>
        <w:separator/>
      </w:r>
    </w:p>
  </w:endnote>
  <w:endnote w:type="continuationSeparator" w:id="0">
    <w:p w:rsidR="00DD4792" w:rsidRDefault="00DD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816" w:rsidRDefault="00394816">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3728085</wp:posOffset>
              </wp:positionH>
              <wp:positionV relativeFrom="page">
                <wp:posOffset>10099675</wp:posOffset>
              </wp:positionV>
              <wp:extent cx="133985" cy="1530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4816" w:rsidRDefault="00394816">
                          <w:pPr>
                            <w:pStyle w:val="13"/>
                            <w:shd w:val="clear" w:color="auto" w:fill="auto"/>
                            <w:spacing w:line="240" w:lineRule="auto"/>
                          </w:pPr>
                          <w:r>
                            <w:fldChar w:fldCharType="begin"/>
                          </w:r>
                          <w:r>
                            <w:instrText xml:space="preserve"> PAGE \* MERGEFORMAT </w:instrText>
                          </w:r>
                          <w:r>
                            <w:fldChar w:fldCharType="separate"/>
                          </w:r>
                          <w:r w:rsidR="000D5EDC" w:rsidRPr="000D5EDC">
                            <w:rPr>
                              <w:rStyle w:val="a5"/>
                              <w:noProof/>
                            </w:rPr>
                            <w:t>20</w:t>
                          </w:r>
                          <w:r>
                            <w:rPr>
                              <w:rStyle w:val="a5"/>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55pt;margin-top:795.25pt;width:10.55pt;height:12.0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xpjpwIAAKYFAAAOAAAAZHJzL2Uyb0RvYy54bWysVG1vmzAQ/j5p/8HydwokkAIqmdoQpknd&#10;i9TuBzhggjWwLdsNdNP++84mpGmrSdM2Plhn+/zcc3cPd/Vu7Dt0oEozwXMcXgQYUV6JmvF9jr/e&#10;l16CkTaE16QTnOb4kWr8bv32zdUgM7oQrehqqhCAcJ0NMsetMTLzfV21tCf6QkjK4bIRqicGtmrv&#10;14oMgN53/iIIVv4gVC2VqKjWcFpMl3jt8JuGVuZz02hqUJdj4Gbcqty6s6u/viLZXhHZsupIg/wF&#10;i54wDkFPUAUxBD0o9gqqZ5USWjTmohK9L5qGVdTlANmEwYts7loiqcsFiqPlqUz6/8FWnw5fFGI1&#10;9A4jTnpo0T0dDboRIwptdQapM3C6k+BmRji2njZTLW9F9U0jLjYt4Xt6rZQYWkpqYOde+mdPJxxt&#10;QXbDR1FDGPJghAMaG9VbQCgGAnTo0uOpM5ZKZUMul2kSY1TBVRgvg2Vsufkkmx9Lpc17KnpkjRwr&#10;aLwDJ4dbbSbX2cXG4qJkXeea3/FnB4A5nUBoeGrvLAnXyx9pkG6TbRJ50WK19aKgKLzrchN5qzK8&#10;jItlsdkU4U8bN4yyltU15TbMrKsw+rO+HRU+KeKkLC06Vls4S0mr/W7TKXQgoOvSfceCnLn5z2m4&#10;ekEuL1IKF1Fws0i9cpVcelEZxV56GSReEKY36SqI0qgon6d0yzj995TQkOM0XsSTln6bW+C+17mR&#10;rGcGJkfH+hwnJyeSWQVuee1aawjrJvusFJb+Uymg3XOjnV6tRCexmnE3AooV8U7Uj6BcJUBZIE8Y&#10;d2C0Qn3HaIDRkWMOsw2j7gMH7dspMxtqNnazQXgFD3NsMJrMjZmm0YNUbN8C7vx3XcP/UTKn3ScO&#10;QNxuYBi4FI6Dy06b873zehqv618AAAD//wMAUEsDBBQABgAIAAAAIQC/lji13wAAAA0BAAAPAAAA&#10;ZHJzL2Rvd25yZXYueG1sTI/BTsMwDIbvSLxD5EncWNKJdqU0ndAkLtwYExK3rPGaak1SJVnXvj3m&#10;BEf7//T7c72b7cAmDLH3TkK2FsDQtV73rpNw/Hx7LIHFpJxWg3coYcEIu+b+rlaV9jf3gdMhdYxK&#10;XKyUBJPSWHEeW4NWxbUf0VF29sGqRGPouA7qRuV24BshCm5V7+iCUSPuDbaXw9VK2M5fHseIe/w+&#10;T20w/VIO74uUD6v59QVYwjn9wfCrT+rQkNPJX52ObJCQl9uMUAryZ5EDI6QQ5QbYiVZF9lQAb2r+&#10;/4vmBwAA//8DAFBLAQItABQABgAIAAAAIQC2gziS/gAAAOEBAAATAAAAAAAAAAAAAAAAAAAAAABb&#10;Q29udGVudF9UeXBlc10ueG1sUEsBAi0AFAAGAAgAAAAhADj9If/WAAAAlAEAAAsAAAAAAAAAAAAA&#10;AAAALwEAAF9yZWxzLy5yZWxzUEsBAi0AFAAGAAgAAAAhAO8rGmOnAgAApgUAAA4AAAAAAAAAAAAA&#10;AAAALgIAAGRycy9lMm9Eb2MueG1sUEsBAi0AFAAGAAgAAAAhAL+WOLXfAAAADQEAAA8AAAAAAAAA&#10;AAAAAAAAAQUAAGRycy9kb3ducmV2LnhtbFBLBQYAAAAABAAEAPMAAAANBgAAAAA=&#10;" filled="f" stroked="f">
              <v:textbox style="mso-fit-shape-to-text:t" inset="0,0,0,0">
                <w:txbxContent>
                  <w:p w:rsidR="00394816" w:rsidRDefault="00394816">
                    <w:pPr>
                      <w:pStyle w:val="13"/>
                      <w:shd w:val="clear" w:color="auto" w:fill="auto"/>
                      <w:spacing w:line="240" w:lineRule="auto"/>
                    </w:pPr>
                    <w:r>
                      <w:fldChar w:fldCharType="begin"/>
                    </w:r>
                    <w:r>
                      <w:instrText xml:space="preserve"> PAGE \* MERGEFORMAT </w:instrText>
                    </w:r>
                    <w:r>
                      <w:fldChar w:fldCharType="separate"/>
                    </w:r>
                    <w:r w:rsidR="000D5EDC" w:rsidRPr="000D5EDC">
                      <w:rPr>
                        <w:rStyle w:val="a5"/>
                        <w:noProof/>
                      </w:rPr>
                      <w:t>20</w:t>
                    </w:r>
                    <w:r>
                      <w:rPr>
                        <w:rStyle w:val="a5"/>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307700"/>
      <w:docPartObj>
        <w:docPartGallery w:val="Page Numbers (Bottom of Page)"/>
        <w:docPartUnique/>
      </w:docPartObj>
    </w:sdtPr>
    <w:sdtEndPr/>
    <w:sdtContent>
      <w:p w:rsidR="00DE2F83" w:rsidRDefault="00DE2F83">
        <w:pPr>
          <w:pStyle w:val="ae"/>
          <w:jc w:val="center"/>
        </w:pPr>
        <w:r>
          <w:fldChar w:fldCharType="begin"/>
        </w:r>
        <w:r>
          <w:instrText>PAGE   \* MERGEFORMAT</w:instrText>
        </w:r>
        <w:r>
          <w:fldChar w:fldCharType="separate"/>
        </w:r>
        <w:r w:rsidR="000D5EDC">
          <w:rPr>
            <w:noProof/>
          </w:rPr>
          <w:t>17</w:t>
        </w:r>
        <w:r>
          <w:fldChar w:fldCharType="end"/>
        </w:r>
      </w:p>
    </w:sdtContent>
  </w:sdt>
  <w:p w:rsidR="00DE2F83" w:rsidRDefault="00DE2F8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792" w:rsidRDefault="00DD4792"/>
  </w:footnote>
  <w:footnote w:type="continuationSeparator" w:id="0">
    <w:p w:rsidR="00DD4792" w:rsidRDefault="00DD479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CFB"/>
    <w:multiLevelType w:val="hybridMultilevel"/>
    <w:tmpl w:val="3FEC8D96"/>
    <w:lvl w:ilvl="0" w:tplc="F1AE39CA">
      <w:start w:val="1"/>
      <w:numFmt w:val="decimal"/>
      <w:lvlText w:val="%1."/>
      <w:lvlJc w:val="left"/>
      <w:pPr>
        <w:ind w:left="360" w:hanging="360"/>
      </w:pPr>
      <w:rPr>
        <w:rFonts w:ascii="Times New Roman" w:hAnsi="Times New Roman" w:cstheme="minorBidi"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214A3D"/>
    <w:multiLevelType w:val="hybridMultilevel"/>
    <w:tmpl w:val="A4C45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E654A2E"/>
    <w:multiLevelType w:val="hybridMultilevel"/>
    <w:tmpl w:val="12E4F7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0E36C86"/>
    <w:multiLevelType w:val="hybridMultilevel"/>
    <w:tmpl w:val="A70E5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5D742D"/>
    <w:multiLevelType w:val="multilevel"/>
    <w:tmpl w:val="52CCDB16"/>
    <w:lvl w:ilvl="0">
      <w:start w:val="2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6" w15:restartNumberingAfterBreak="0">
    <w:nsid w:val="295025D7"/>
    <w:multiLevelType w:val="hybridMultilevel"/>
    <w:tmpl w:val="A948B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F85A6F"/>
    <w:multiLevelType w:val="multilevel"/>
    <w:tmpl w:val="97BEF2E6"/>
    <w:lvl w:ilvl="0">
      <w:start w:val="1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F2235B"/>
    <w:multiLevelType w:val="hybridMultilevel"/>
    <w:tmpl w:val="942E1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AB68CA"/>
    <w:multiLevelType w:val="hybridMultilevel"/>
    <w:tmpl w:val="A29E167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42447661"/>
    <w:multiLevelType w:val="hybridMultilevel"/>
    <w:tmpl w:val="BF9684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8B5107E"/>
    <w:multiLevelType w:val="hybridMultilevel"/>
    <w:tmpl w:val="25DE2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F40175"/>
    <w:multiLevelType w:val="hybridMultilevel"/>
    <w:tmpl w:val="39444B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511755"/>
    <w:multiLevelType w:val="multilevel"/>
    <w:tmpl w:val="1B946A96"/>
    <w:lvl w:ilvl="0">
      <w:start w:val="1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cs="Times New Roman" w:hint="default"/>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6" w15:restartNumberingAfterBreak="0">
    <w:nsid w:val="552E7D34"/>
    <w:multiLevelType w:val="hybridMultilevel"/>
    <w:tmpl w:val="6AAEEC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77141FE"/>
    <w:multiLevelType w:val="hybridMultilevel"/>
    <w:tmpl w:val="3F646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153C7C"/>
    <w:multiLevelType w:val="multilevel"/>
    <w:tmpl w:val="FDA423B0"/>
    <w:lvl w:ilvl="0">
      <w:start w:val="19"/>
      <w:numFmt w:val="decimal"/>
      <w:lvlText w:val="%1."/>
      <w:lvlJc w:val="left"/>
      <w:pPr>
        <w:ind w:left="852"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numFmt w:val="decimal"/>
      <w:lvlText w:val=""/>
      <w:lvlJc w:val="left"/>
      <w:pPr>
        <w:ind w:left="852" w:firstLine="0"/>
      </w:pPr>
      <w:rPr>
        <w:rFonts w:cs="Times New Roman" w:hint="default"/>
      </w:rPr>
    </w:lvl>
    <w:lvl w:ilvl="2">
      <w:numFmt w:val="decimal"/>
      <w:lvlText w:val=""/>
      <w:lvlJc w:val="left"/>
      <w:pPr>
        <w:ind w:left="852" w:firstLine="0"/>
      </w:pPr>
      <w:rPr>
        <w:rFonts w:cs="Times New Roman" w:hint="default"/>
      </w:rPr>
    </w:lvl>
    <w:lvl w:ilvl="3">
      <w:numFmt w:val="decimal"/>
      <w:lvlText w:val=""/>
      <w:lvlJc w:val="left"/>
      <w:pPr>
        <w:ind w:left="852" w:firstLine="0"/>
      </w:pPr>
      <w:rPr>
        <w:rFonts w:cs="Times New Roman" w:hint="default"/>
      </w:rPr>
    </w:lvl>
    <w:lvl w:ilvl="4">
      <w:numFmt w:val="decimal"/>
      <w:lvlText w:val=""/>
      <w:lvlJc w:val="left"/>
      <w:pPr>
        <w:ind w:left="852" w:firstLine="0"/>
      </w:pPr>
      <w:rPr>
        <w:rFonts w:cs="Times New Roman" w:hint="default"/>
      </w:rPr>
    </w:lvl>
    <w:lvl w:ilvl="5">
      <w:numFmt w:val="decimal"/>
      <w:lvlText w:val=""/>
      <w:lvlJc w:val="left"/>
      <w:pPr>
        <w:ind w:left="852" w:firstLine="0"/>
      </w:pPr>
      <w:rPr>
        <w:rFonts w:cs="Times New Roman" w:hint="default"/>
      </w:rPr>
    </w:lvl>
    <w:lvl w:ilvl="6">
      <w:numFmt w:val="decimal"/>
      <w:lvlText w:val=""/>
      <w:lvlJc w:val="left"/>
      <w:pPr>
        <w:ind w:left="852" w:firstLine="0"/>
      </w:pPr>
      <w:rPr>
        <w:rFonts w:cs="Times New Roman" w:hint="default"/>
      </w:rPr>
    </w:lvl>
    <w:lvl w:ilvl="7">
      <w:numFmt w:val="decimal"/>
      <w:lvlText w:val=""/>
      <w:lvlJc w:val="left"/>
      <w:pPr>
        <w:ind w:left="852" w:firstLine="0"/>
      </w:pPr>
      <w:rPr>
        <w:rFonts w:cs="Times New Roman" w:hint="default"/>
      </w:rPr>
    </w:lvl>
    <w:lvl w:ilvl="8">
      <w:numFmt w:val="decimal"/>
      <w:lvlText w:val=""/>
      <w:lvlJc w:val="left"/>
      <w:pPr>
        <w:ind w:left="852" w:firstLine="0"/>
      </w:pPr>
      <w:rPr>
        <w:rFonts w:cs="Times New Roman" w:hint="default"/>
      </w:rPr>
    </w:lvl>
  </w:abstractNum>
  <w:abstractNum w:abstractNumId="19" w15:restartNumberingAfterBreak="0">
    <w:nsid w:val="5D8342F0"/>
    <w:multiLevelType w:val="hybridMultilevel"/>
    <w:tmpl w:val="6F0A66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DDA3A58"/>
    <w:multiLevelType w:val="hybridMultilevel"/>
    <w:tmpl w:val="20A49B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132053"/>
    <w:multiLevelType w:val="multilevel"/>
    <w:tmpl w:val="9CEA53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6ACF4FA1"/>
    <w:multiLevelType w:val="hybridMultilevel"/>
    <w:tmpl w:val="A0543AB0"/>
    <w:lvl w:ilvl="0" w:tplc="E4DA1516">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1D12B6B"/>
    <w:multiLevelType w:val="hybridMultilevel"/>
    <w:tmpl w:val="E8F6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501D0C"/>
    <w:multiLevelType w:val="hybridMultilevel"/>
    <w:tmpl w:val="E2AC9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B2089D"/>
    <w:multiLevelType w:val="hybridMultilevel"/>
    <w:tmpl w:val="47DA0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0B6080"/>
    <w:multiLevelType w:val="hybridMultilevel"/>
    <w:tmpl w:val="D06C7F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1"/>
  </w:num>
  <w:num w:numId="2">
    <w:abstractNumId w:val="15"/>
  </w:num>
  <w:num w:numId="3">
    <w:abstractNumId w:val="7"/>
  </w:num>
  <w:num w:numId="4">
    <w:abstractNumId w:val="5"/>
  </w:num>
  <w:num w:numId="5">
    <w:abstractNumId w:val="22"/>
  </w:num>
  <w:num w:numId="6">
    <w:abstractNumId w:val="3"/>
  </w:num>
  <w:num w:numId="7">
    <w:abstractNumId w:val="6"/>
  </w:num>
  <w:num w:numId="8">
    <w:abstractNumId w:val="10"/>
  </w:num>
  <w:num w:numId="9">
    <w:abstractNumId w:val="11"/>
  </w:num>
  <w:num w:numId="10">
    <w:abstractNumId w:val="17"/>
  </w:num>
  <w:num w:numId="11">
    <w:abstractNumId w:val="23"/>
  </w:num>
  <w:num w:numId="12">
    <w:abstractNumId w:val="0"/>
  </w:num>
  <w:num w:numId="13">
    <w:abstractNumId w:val="2"/>
  </w:num>
  <w:num w:numId="14">
    <w:abstractNumId w:val="12"/>
  </w:num>
  <w:num w:numId="15">
    <w:abstractNumId w:val="18"/>
  </w:num>
  <w:num w:numId="16">
    <w:abstractNumId w:val="25"/>
  </w:num>
  <w:num w:numId="17">
    <w:abstractNumId w:val="9"/>
  </w:num>
  <w:num w:numId="18">
    <w:abstractNumId w:val="13"/>
  </w:num>
  <w:num w:numId="19">
    <w:abstractNumId w:val="24"/>
  </w:num>
  <w:num w:numId="20">
    <w:abstractNumId w:val="4"/>
  </w:num>
  <w:num w:numId="21">
    <w:abstractNumId w:val="26"/>
  </w:num>
  <w:num w:numId="22">
    <w:abstractNumId w:val="16"/>
  </w:num>
  <w:num w:numId="23">
    <w:abstractNumId w:val="1"/>
  </w:num>
  <w:num w:numId="24">
    <w:abstractNumId w:val="19"/>
  </w:num>
  <w:num w:numId="25">
    <w:abstractNumId w:val="20"/>
  </w:num>
  <w:num w:numId="26">
    <w:abstractNumId w:val="14"/>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240"/>
    <w:rsid w:val="000100D9"/>
    <w:rsid w:val="00013BD4"/>
    <w:rsid w:val="00027F0D"/>
    <w:rsid w:val="00036660"/>
    <w:rsid w:val="0006203E"/>
    <w:rsid w:val="00071544"/>
    <w:rsid w:val="00074598"/>
    <w:rsid w:val="00081549"/>
    <w:rsid w:val="000920AF"/>
    <w:rsid w:val="00092416"/>
    <w:rsid w:val="000B2B5E"/>
    <w:rsid w:val="000B6A22"/>
    <w:rsid w:val="000B7239"/>
    <w:rsid w:val="000B72AF"/>
    <w:rsid w:val="000C0DA1"/>
    <w:rsid w:val="000C64CF"/>
    <w:rsid w:val="000D5EDC"/>
    <w:rsid w:val="000E2B4F"/>
    <w:rsid w:val="000E40D4"/>
    <w:rsid w:val="001030F6"/>
    <w:rsid w:val="00103575"/>
    <w:rsid w:val="00104316"/>
    <w:rsid w:val="00122107"/>
    <w:rsid w:val="0013495E"/>
    <w:rsid w:val="001362A0"/>
    <w:rsid w:val="00137DCC"/>
    <w:rsid w:val="00151775"/>
    <w:rsid w:val="00153D7D"/>
    <w:rsid w:val="00155D8B"/>
    <w:rsid w:val="00166F74"/>
    <w:rsid w:val="00185891"/>
    <w:rsid w:val="001910AF"/>
    <w:rsid w:val="00192D26"/>
    <w:rsid w:val="00193E8D"/>
    <w:rsid w:val="00193FFE"/>
    <w:rsid w:val="001A0EBA"/>
    <w:rsid w:val="001A37FD"/>
    <w:rsid w:val="001B18AE"/>
    <w:rsid w:val="001B75B2"/>
    <w:rsid w:val="001B7FDF"/>
    <w:rsid w:val="001C09FE"/>
    <w:rsid w:val="001C7072"/>
    <w:rsid w:val="001E29F8"/>
    <w:rsid w:val="001E2C13"/>
    <w:rsid w:val="001E6CBD"/>
    <w:rsid w:val="001F1A1F"/>
    <w:rsid w:val="001F461E"/>
    <w:rsid w:val="001F7EDD"/>
    <w:rsid w:val="00200CE9"/>
    <w:rsid w:val="0021112A"/>
    <w:rsid w:val="00213EE9"/>
    <w:rsid w:val="00236069"/>
    <w:rsid w:val="0023667E"/>
    <w:rsid w:val="002500B9"/>
    <w:rsid w:val="002542F8"/>
    <w:rsid w:val="00263F66"/>
    <w:rsid w:val="00267B28"/>
    <w:rsid w:val="00272966"/>
    <w:rsid w:val="002A495D"/>
    <w:rsid w:val="002B1CA9"/>
    <w:rsid w:val="002D4F46"/>
    <w:rsid w:val="0031090C"/>
    <w:rsid w:val="0031371C"/>
    <w:rsid w:val="003162AF"/>
    <w:rsid w:val="003218B8"/>
    <w:rsid w:val="00330B2F"/>
    <w:rsid w:val="003462DF"/>
    <w:rsid w:val="003602E4"/>
    <w:rsid w:val="00366965"/>
    <w:rsid w:val="00373C5B"/>
    <w:rsid w:val="00377BD0"/>
    <w:rsid w:val="00386F7C"/>
    <w:rsid w:val="00394816"/>
    <w:rsid w:val="003A294B"/>
    <w:rsid w:val="003A2FA1"/>
    <w:rsid w:val="003A7885"/>
    <w:rsid w:val="003B0BDF"/>
    <w:rsid w:val="003B269C"/>
    <w:rsid w:val="003B2EA2"/>
    <w:rsid w:val="003B4394"/>
    <w:rsid w:val="003C2E85"/>
    <w:rsid w:val="003C5AFE"/>
    <w:rsid w:val="003C757D"/>
    <w:rsid w:val="003D2FA0"/>
    <w:rsid w:val="003D7875"/>
    <w:rsid w:val="003F2706"/>
    <w:rsid w:val="003F429B"/>
    <w:rsid w:val="003F62C3"/>
    <w:rsid w:val="00400403"/>
    <w:rsid w:val="0040224D"/>
    <w:rsid w:val="00403C5B"/>
    <w:rsid w:val="00412698"/>
    <w:rsid w:val="00413697"/>
    <w:rsid w:val="00421F4B"/>
    <w:rsid w:val="00431DB1"/>
    <w:rsid w:val="00435A50"/>
    <w:rsid w:val="004555FB"/>
    <w:rsid w:val="0045748A"/>
    <w:rsid w:val="0046007F"/>
    <w:rsid w:val="00461A99"/>
    <w:rsid w:val="00463791"/>
    <w:rsid w:val="004639F0"/>
    <w:rsid w:val="00463F95"/>
    <w:rsid w:val="00472743"/>
    <w:rsid w:val="00484F57"/>
    <w:rsid w:val="00487673"/>
    <w:rsid w:val="004902CC"/>
    <w:rsid w:val="004939D2"/>
    <w:rsid w:val="0049654C"/>
    <w:rsid w:val="00496C5C"/>
    <w:rsid w:val="00497A2A"/>
    <w:rsid w:val="004B7A0B"/>
    <w:rsid w:val="004C4EFB"/>
    <w:rsid w:val="004D045B"/>
    <w:rsid w:val="004D6E3C"/>
    <w:rsid w:val="004E199F"/>
    <w:rsid w:val="004E3ECA"/>
    <w:rsid w:val="004E4175"/>
    <w:rsid w:val="004E4C56"/>
    <w:rsid w:val="004E5EA7"/>
    <w:rsid w:val="004F087B"/>
    <w:rsid w:val="004F4D1E"/>
    <w:rsid w:val="004F60DB"/>
    <w:rsid w:val="00504483"/>
    <w:rsid w:val="00510F97"/>
    <w:rsid w:val="0052068C"/>
    <w:rsid w:val="005252D7"/>
    <w:rsid w:val="005266D3"/>
    <w:rsid w:val="00543900"/>
    <w:rsid w:val="005454D6"/>
    <w:rsid w:val="00561589"/>
    <w:rsid w:val="005705D3"/>
    <w:rsid w:val="005750C5"/>
    <w:rsid w:val="0057670C"/>
    <w:rsid w:val="0058145A"/>
    <w:rsid w:val="00582340"/>
    <w:rsid w:val="005C1228"/>
    <w:rsid w:val="005C524C"/>
    <w:rsid w:val="005C7CA8"/>
    <w:rsid w:val="005E7875"/>
    <w:rsid w:val="005F1D18"/>
    <w:rsid w:val="005F5403"/>
    <w:rsid w:val="006077D2"/>
    <w:rsid w:val="00612585"/>
    <w:rsid w:val="00616D49"/>
    <w:rsid w:val="00624B46"/>
    <w:rsid w:val="006331C7"/>
    <w:rsid w:val="0064178C"/>
    <w:rsid w:val="00651887"/>
    <w:rsid w:val="0065363B"/>
    <w:rsid w:val="00653C50"/>
    <w:rsid w:val="00671D97"/>
    <w:rsid w:val="00677404"/>
    <w:rsid w:val="006A0122"/>
    <w:rsid w:val="006A0138"/>
    <w:rsid w:val="006C7DF7"/>
    <w:rsid w:val="006D14D5"/>
    <w:rsid w:val="006D2066"/>
    <w:rsid w:val="006D3744"/>
    <w:rsid w:val="006D533C"/>
    <w:rsid w:val="006E47A5"/>
    <w:rsid w:val="006E54A4"/>
    <w:rsid w:val="006E7A3F"/>
    <w:rsid w:val="006F3CBD"/>
    <w:rsid w:val="006F7AF9"/>
    <w:rsid w:val="00705E41"/>
    <w:rsid w:val="0072563B"/>
    <w:rsid w:val="007256D1"/>
    <w:rsid w:val="00741E97"/>
    <w:rsid w:val="00775969"/>
    <w:rsid w:val="0077769F"/>
    <w:rsid w:val="007839D1"/>
    <w:rsid w:val="007855BA"/>
    <w:rsid w:val="0079046F"/>
    <w:rsid w:val="007C4D78"/>
    <w:rsid w:val="007E044E"/>
    <w:rsid w:val="007E51D7"/>
    <w:rsid w:val="007F039A"/>
    <w:rsid w:val="008024C4"/>
    <w:rsid w:val="00810EB8"/>
    <w:rsid w:val="00811A41"/>
    <w:rsid w:val="00826088"/>
    <w:rsid w:val="00847608"/>
    <w:rsid w:val="00847ACF"/>
    <w:rsid w:val="00855746"/>
    <w:rsid w:val="0086512C"/>
    <w:rsid w:val="008710CF"/>
    <w:rsid w:val="008756B0"/>
    <w:rsid w:val="00883C51"/>
    <w:rsid w:val="00887468"/>
    <w:rsid w:val="008B277D"/>
    <w:rsid w:val="008B39CD"/>
    <w:rsid w:val="008C38D0"/>
    <w:rsid w:val="008D2407"/>
    <w:rsid w:val="008D489A"/>
    <w:rsid w:val="008E29B3"/>
    <w:rsid w:val="009003AE"/>
    <w:rsid w:val="00903F82"/>
    <w:rsid w:val="00904BE6"/>
    <w:rsid w:val="00914A3A"/>
    <w:rsid w:val="00927051"/>
    <w:rsid w:val="00933609"/>
    <w:rsid w:val="00936BB2"/>
    <w:rsid w:val="00937619"/>
    <w:rsid w:val="00950092"/>
    <w:rsid w:val="0097224B"/>
    <w:rsid w:val="00974CE6"/>
    <w:rsid w:val="00975444"/>
    <w:rsid w:val="009800CA"/>
    <w:rsid w:val="009852BB"/>
    <w:rsid w:val="00986AA5"/>
    <w:rsid w:val="009972FD"/>
    <w:rsid w:val="009A03AD"/>
    <w:rsid w:val="009A4BD8"/>
    <w:rsid w:val="009B3F5C"/>
    <w:rsid w:val="009B6A34"/>
    <w:rsid w:val="009C1AB5"/>
    <w:rsid w:val="009C7638"/>
    <w:rsid w:val="009D05C9"/>
    <w:rsid w:val="009D1BEE"/>
    <w:rsid w:val="009D2AB4"/>
    <w:rsid w:val="009D568E"/>
    <w:rsid w:val="009F3F53"/>
    <w:rsid w:val="00A148F8"/>
    <w:rsid w:val="00A20FE0"/>
    <w:rsid w:val="00A22F70"/>
    <w:rsid w:val="00A27BF1"/>
    <w:rsid w:val="00A35647"/>
    <w:rsid w:val="00A37E89"/>
    <w:rsid w:val="00A52CFC"/>
    <w:rsid w:val="00A62F09"/>
    <w:rsid w:val="00A65C26"/>
    <w:rsid w:val="00A81B1A"/>
    <w:rsid w:val="00A8243B"/>
    <w:rsid w:val="00A83EC6"/>
    <w:rsid w:val="00A9054F"/>
    <w:rsid w:val="00A97F1F"/>
    <w:rsid w:val="00AA0196"/>
    <w:rsid w:val="00AB5929"/>
    <w:rsid w:val="00AB7C6A"/>
    <w:rsid w:val="00AC095F"/>
    <w:rsid w:val="00AF0F99"/>
    <w:rsid w:val="00B02EDD"/>
    <w:rsid w:val="00B05DE4"/>
    <w:rsid w:val="00B067AD"/>
    <w:rsid w:val="00B15E1F"/>
    <w:rsid w:val="00B24C01"/>
    <w:rsid w:val="00B24C2D"/>
    <w:rsid w:val="00B31DC1"/>
    <w:rsid w:val="00B35EF7"/>
    <w:rsid w:val="00B471B7"/>
    <w:rsid w:val="00B5395E"/>
    <w:rsid w:val="00B55661"/>
    <w:rsid w:val="00B61826"/>
    <w:rsid w:val="00B628DC"/>
    <w:rsid w:val="00B6617A"/>
    <w:rsid w:val="00B67E8A"/>
    <w:rsid w:val="00B70CCD"/>
    <w:rsid w:val="00B74669"/>
    <w:rsid w:val="00B9075E"/>
    <w:rsid w:val="00B90B92"/>
    <w:rsid w:val="00B92E75"/>
    <w:rsid w:val="00BA3B09"/>
    <w:rsid w:val="00BB1A41"/>
    <w:rsid w:val="00BB69A7"/>
    <w:rsid w:val="00BB742F"/>
    <w:rsid w:val="00BC575C"/>
    <w:rsid w:val="00BC6FC2"/>
    <w:rsid w:val="00BE719A"/>
    <w:rsid w:val="00C015E5"/>
    <w:rsid w:val="00C0342F"/>
    <w:rsid w:val="00C07F6F"/>
    <w:rsid w:val="00C12F19"/>
    <w:rsid w:val="00C20362"/>
    <w:rsid w:val="00C23844"/>
    <w:rsid w:val="00C23BB9"/>
    <w:rsid w:val="00C23BCB"/>
    <w:rsid w:val="00C26FB8"/>
    <w:rsid w:val="00C32517"/>
    <w:rsid w:val="00C3276E"/>
    <w:rsid w:val="00C37947"/>
    <w:rsid w:val="00C503D6"/>
    <w:rsid w:val="00C6295F"/>
    <w:rsid w:val="00C66610"/>
    <w:rsid w:val="00C67338"/>
    <w:rsid w:val="00C72CA9"/>
    <w:rsid w:val="00C735C8"/>
    <w:rsid w:val="00C804A5"/>
    <w:rsid w:val="00C902E7"/>
    <w:rsid w:val="00C94FF0"/>
    <w:rsid w:val="00C951C9"/>
    <w:rsid w:val="00CA5D84"/>
    <w:rsid w:val="00CB5ABE"/>
    <w:rsid w:val="00CD7AE6"/>
    <w:rsid w:val="00CE5A59"/>
    <w:rsid w:val="00CE7D30"/>
    <w:rsid w:val="00CF27C8"/>
    <w:rsid w:val="00D05463"/>
    <w:rsid w:val="00D07F8F"/>
    <w:rsid w:val="00D2753B"/>
    <w:rsid w:val="00D2771D"/>
    <w:rsid w:val="00D3014C"/>
    <w:rsid w:val="00D30DE3"/>
    <w:rsid w:val="00D6583E"/>
    <w:rsid w:val="00D70578"/>
    <w:rsid w:val="00D76B22"/>
    <w:rsid w:val="00D7738B"/>
    <w:rsid w:val="00DA4FF3"/>
    <w:rsid w:val="00DB5458"/>
    <w:rsid w:val="00DB5611"/>
    <w:rsid w:val="00DB702D"/>
    <w:rsid w:val="00DC610E"/>
    <w:rsid w:val="00DD4792"/>
    <w:rsid w:val="00DE2F83"/>
    <w:rsid w:val="00DE32AF"/>
    <w:rsid w:val="00DE7564"/>
    <w:rsid w:val="00DF5BC5"/>
    <w:rsid w:val="00DF7E54"/>
    <w:rsid w:val="00E15624"/>
    <w:rsid w:val="00E15721"/>
    <w:rsid w:val="00E158EE"/>
    <w:rsid w:val="00E159F8"/>
    <w:rsid w:val="00E229F7"/>
    <w:rsid w:val="00E25632"/>
    <w:rsid w:val="00E267CB"/>
    <w:rsid w:val="00E327DD"/>
    <w:rsid w:val="00E368DE"/>
    <w:rsid w:val="00E42D10"/>
    <w:rsid w:val="00E430D8"/>
    <w:rsid w:val="00E50257"/>
    <w:rsid w:val="00E50CEB"/>
    <w:rsid w:val="00E6293D"/>
    <w:rsid w:val="00E73EED"/>
    <w:rsid w:val="00E903E1"/>
    <w:rsid w:val="00E92965"/>
    <w:rsid w:val="00EA13F6"/>
    <w:rsid w:val="00EB212B"/>
    <w:rsid w:val="00EB5071"/>
    <w:rsid w:val="00EB747D"/>
    <w:rsid w:val="00EC0D01"/>
    <w:rsid w:val="00EC7858"/>
    <w:rsid w:val="00EE0A42"/>
    <w:rsid w:val="00EF2082"/>
    <w:rsid w:val="00EF41C3"/>
    <w:rsid w:val="00F00105"/>
    <w:rsid w:val="00F0408E"/>
    <w:rsid w:val="00F07C73"/>
    <w:rsid w:val="00F11FE9"/>
    <w:rsid w:val="00F1285C"/>
    <w:rsid w:val="00F174AE"/>
    <w:rsid w:val="00F2546F"/>
    <w:rsid w:val="00F27F3A"/>
    <w:rsid w:val="00F371A8"/>
    <w:rsid w:val="00F47A61"/>
    <w:rsid w:val="00F50E0A"/>
    <w:rsid w:val="00F51CCB"/>
    <w:rsid w:val="00F5244B"/>
    <w:rsid w:val="00F54836"/>
    <w:rsid w:val="00F76C73"/>
    <w:rsid w:val="00F82240"/>
    <w:rsid w:val="00F9297E"/>
    <w:rsid w:val="00FA13B6"/>
    <w:rsid w:val="00FA2DAD"/>
    <w:rsid w:val="00FA5B29"/>
    <w:rsid w:val="00FB13C7"/>
    <w:rsid w:val="00FC28EC"/>
    <w:rsid w:val="00FD661B"/>
    <w:rsid w:val="00FE3556"/>
    <w:rsid w:val="00FF2C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6E7DD0"/>
  <w15:docId w15:val="{6E46F4B6-EB9F-4DC5-9B08-EB0B03C60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FF0"/>
    <w:pPr>
      <w:widowControl w:val="0"/>
    </w:pPr>
    <w:rPr>
      <w:color w:val="000000"/>
      <w:sz w:val="24"/>
      <w:szCs w:val="24"/>
    </w:rPr>
  </w:style>
  <w:style w:type="paragraph" w:styleId="1">
    <w:name w:val="heading 1"/>
    <w:basedOn w:val="a"/>
    <w:next w:val="a"/>
    <w:link w:val="10"/>
    <w:uiPriority w:val="99"/>
    <w:qFormat/>
    <w:locked/>
    <w:rsid w:val="005454D6"/>
    <w:pPr>
      <w:keepNext/>
      <w:keepLines/>
      <w:widowControl/>
      <w:spacing w:before="480" w:after="200" w:line="276" w:lineRule="auto"/>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454D6"/>
    <w:rPr>
      <w:rFonts w:ascii="Cambria" w:eastAsia="Times New Roman" w:hAnsi="Cambria" w:cs="Times New Roman"/>
      <w:b/>
      <w:bCs/>
      <w:color w:val="365F91"/>
      <w:sz w:val="28"/>
      <w:szCs w:val="28"/>
      <w:lang w:val="ru-RU" w:eastAsia="ru-RU" w:bidi="ar-SA"/>
    </w:rPr>
  </w:style>
  <w:style w:type="character" w:styleId="a3">
    <w:name w:val="Hyperlink"/>
    <w:basedOn w:val="a0"/>
    <w:uiPriority w:val="99"/>
    <w:rsid w:val="009C1AB5"/>
    <w:rPr>
      <w:rFonts w:cs="Times New Roman"/>
      <w:color w:val="0066CC"/>
      <w:u w:val="single"/>
    </w:rPr>
  </w:style>
  <w:style w:type="character" w:customStyle="1" w:styleId="5Exact">
    <w:name w:val="Основной текст (5) Exact"/>
    <w:uiPriority w:val="99"/>
    <w:rsid w:val="009C1AB5"/>
    <w:rPr>
      <w:rFonts w:ascii="Times New Roman" w:hAnsi="Times New Roman"/>
      <w:b/>
      <w:sz w:val="36"/>
      <w:u w:val="none"/>
    </w:rPr>
  </w:style>
  <w:style w:type="character" w:customStyle="1" w:styleId="3">
    <w:name w:val="Основной текст (3)_"/>
    <w:link w:val="30"/>
    <w:uiPriority w:val="99"/>
    <w:locked/>
    <w:rsid w:val="009C1AB5"/>
    <w:rPr>
      <w:rFonts w:ascii="Times New Roman" w:hAnsi="Times New Roman"/>
      <w:b/>
      <w:sz w:val="30"/>
      <w:u w:val="none"/>
    </w:rPr>
  </w:style>
  <w:style w:type="character" w:customStyle="1" w:styleId="11">
    <w:name w:val="Заголовок №1_"/>
    <w:link w:val="12"/>
    <w:uiPriority w:val="99"/>
    <w:locked/>
    <w:rsid w:val="009C1AB5"/>
    <w:rPr>
      <w:rFonts w:ascii="Times New Roman" w:hAnsi="Times New Roman"/>
      <w:b/>
      <w:sz w:val="40"/>
      <w:u w:val="none"/>
    </w:rPr>
  </w:style>
  <w:style w:type="character" w:customStyle="1" w:styleId="2">
    <w:name w:val="Заголовок №2_"/>
    <w:link w:val="20"/>
    <w:uiPriority w:val="99"/>
    <w:locked/>
    <w:rsid w:val="009C1AB5"/>
    <w:rPr>
      <w:rFonts w:ascii="Times New Roman" w:hAnsi="Times New Roman"/>
      <w:b/>
      <w:sz w:val="36"/>
      <w:u w:val="none"/>
    </w:rPr>
  </w:style>
  <w:style w:type="character" w:customStyle="1" w:styleId="4">
    <w:name w:val="Основной текст (4)_"/>
    <w:link w:val="40"/>
    <w:uiPriority w:val="99"/>
    <w:locked/>
    <w:rsid w:val="009C1AB5"/>
    <w:rPr>
      <w:rFonts w:ascii="Times New Roman" w:hAnsi="Times New Roman"/>
      <w:b/>
      <w:sz w:val="28"/>
      <w:u w:val="none"/>
    </w:rPr>
  </w:style>
  <w:style w:type="character" w:customStyle="1" w:styleId="21">
    <w:name w:val="Основной текст (2)_"/>
    <w:link w:val="210"/>
    <w:uiPriority w:val="99"/>
    <w:locked/>
    <w:rsid w:val="009C1AB5"/>
    <w:rPr>
      <w:rFonts w:ascii="Times New Roman" w:hAnsi="Times New Roman"/>
      <w:sz w:val="28"/>
      <w:u w:val="none"/>
    </w:rPr>
  </w:style>
  <w:style w:type="character" w:customStyle="1" w:styleId="41">
    <w:name w:val="Заголовок №4_"/>
    <w:link w:val="42"/>
    <w:uiPriority w:val="99"/>
    <w:locked/>
    <w:rsid w:val="009C1AB5"/>
    <w:rPr>
      <w:rFonts w:ascii="Times New Roman" w:hAnsi="Times New Roman"/>
      <w:b/>
      <w:sz w:val="28"/>
      <w:u w:val="none"/>
    </w:rPr>
  </w:style>
  <w:style w:type="character" w:customStyle="1" w:styleId="a4">
    <w:name w:val="Колонтитул_"/>
    <w:link w:val="13"/>
    <w:uiPriority w:val="99"/>
    <w:locked/>
    <w:rsid w:val="009C1AB5"/>
    <w:rPr>
      <w:rFonts w:ascii="Times New Roman" w:hAnsi="Times New Roman"/>
      <w:sz w:val="21"/>
      <w:u w:val="none"/>
    </w:rPr>
  </w:style>
  <w:style w:type="character" w:customStyle="1" w:styleId="a5">
    <w:name w:val="Колонтитул"/>
    <w:uiPriority w:val="99"/>
    <w:rsid w:val="009C1AB5"/>
    <w:rPr>
      <w:rFonts w:ascii="Times New Roman" w:hAnsi="Times New Roman"/>
      <w:color w:val="000000"/>
      <w:spacing w:val="0"/>
      <w:w w:val="100"/>
      <w:position w:val="0"/>
      <w:sz w:val="21"/>
      <w:u w:val="none"/>
      <w:lang w:val="ru-RU" w:eastAsia="ru-RU"/>
    </w:rPr>
  </w:style>
  <w:style w:type="character" w:customStyle="1" w:styleId="31">
    <w:name w:val="Заголовок №3_"/>
    <w:link w:val="32"/>
    <w:uiPriority w:val="99"/>
    <w:locked/>
    <w:rsid w:val="009C1AB5"/>
    <w:rPr>
      <w:rFonts w:ascii="Times New Roman" w:hAnsi="Times New Roman"/>
      <w:b/>
      <w:sz w:val="30"/>
      <w:u w:val="none"/>
    </w:rPr>
  </w:style>
  <w:style w:type="character" w:customStyle="1" w:styleId="5">
    <w:name w:val="Основной текст (5)_"/>
    <w:link w:val="50"/>
    <w:uiPriority w:val="99"/>
    <w:locked/>
    <w:rsid w:val="009C1AB5"/>
    <w:rPr>
      <w:rFonts w:ascii="Times New Roman" w:hAnsi="Times New Roman"/>
      <w:b/>
      <w:sz w:val="36"/>
      <w:u w:val="none"/>
    </w:rPr>
  </w:style>
  <w:style w:type="character" w:customStyle="1" w:styleId="6">
    <w:name w:val="Основной текст (6)_"/>
    <w:link w:val="60"/>
    <w:uiPriority w:val="99"/>
    <w:locked/>
    <w:rsid w:val="009C1AB5"/>
    <w:rPr>
      <w:rFonts w:ascii="Times New Roman" w:hAnsi="Times New Roman"/>
      <w:i/>
      <w:sz w:val="28"/>
      <w:u w:val="none"/>
    </w:rPr>
  </w:style>
  <w:style w:type="character" w:customStyle="1" w:styleId="212pt">
    <w:name w:val="Основной текст (2) + 12 pt"/>
    <w:aliases w:val="Полужирный"/>
    <w:uiPriority w:val="99"/>
    <w:rsid w:val="009C1AB5"/>
    <w:rPr>
      <w:rFonts w:ascii="Times New Roman" w:hAnsi="Times New Roman"/>
      <w:b/>
      <w:color w:val="000000"/>
      <w:spacing w:val="0"/>
      <w:w w:val="100"/>
      <w:position w:val="0"/>
      <w:sz w:val="24"/>
      <w:u w:val="none"/>
      <w:lang w:val="ru-RU" w:eastAsia="ru-RU"/>
    </w:rPr>
  </w:style>
  <w:style w:type="character" w:customStyle="1" w:styleId="22">
    <w:name w:val="Основной текст (2) + Полужирный"/>
    <w:uiPriority w:val="99"/>
    <w:rsid w:val="009C1AB5"/>
    <w:rPr>
      <w:rFonts w:ascii="Times New Roman" w:hAnsi="Times New Roman"/>
      <w:b/>
      <w:color w:val="000000"/>
      <w:spacing w:val="0"/>
      <w:w w:val="100"/>
      <w:position w:val="0"/>
      <w:sz w:val="28"/>
      <w:u w:val="none"/>
      <w:lang w:val="ru-RU" w:eastAsia="ru-RU"/>
    </w:rPr>
  </w:style>
  <w:style w:type="character" w:customStyle="1" w:styleId="7">
    <w:name w:val="Основной текст (7)_"/>
    <w:link w:val="70"/>
    <w:uiPriority w:val="99"/>
    <w:locked/>
    <w:rsid w:val="009C1AB5"/>
    <w:rPr>
      <w:rFonts w:ascii="Times New Roman" w:hAnsi="Times New Roman"/>
      <w:sz w:val="22"/>
      <w:u w:val="none"/>
    </w:rPr>
  </w:style>
  <w:style w:type="character" w:customStyle="1" w:styleId="8">
    <w:name w:val="Основной текст (8)_"/>
    <w:link w:val="80"/>
    <w:uiPriority w:val="99"/>
    <w:locked/>
    <w:rsid w:val="009C1AB5"/>
    <w:rPr>
      <w:rFonts w:ascii="Times New Roman" w:hAnsi="Times New Roman"/>
      <w:b/>
      <w:u w:val="none"/>
    </w:rPr>
  </w:style>
  <w:style w:type="character" w:customStyle="1" w:styleId="711">
    <w:name w:val="Основной текст (7) + 11"/>
    <w:aliases w:val="5 pt,Курсив"/>
    <w:uiPriority w:val="99"/>
    <w:rsid w:val="009C1AB5"/>
    <w:rPr>
      <w:rFonts w:ascii="Times New Roman" w:hAnsi="Times New Roman"/>
      <w:i/>
      <w:color w:val="000000"/>
      <w:spacing w:val="0"/>
      <w:w w:val="100"/>
      <w:position w:val="0"/>
      <w:sz w:val="23"/>
      <w:u w:val="none"/>
      <w:lang w:val="en-US" w:eastAsia="en-US"/>
    </w:rPr>
  </w:style>
  <w:style w:type="character" w:customStyle="1" w:styleId="33">
    <w:name w:val="Оглавление 3 Знак"/>
    <w:link w:val="34"/>
    <w:uiPriority w:val="39"/>
    <w:locked/>
    <w:rsid w:val="00071544"/>
    <w:rPr>
      <w:rFonts w:ascii="Times New Roman" w:hAnsi="Times New Roman" w:cs="Times New Roman"/>
      <w:sz w:val="28"/>
      <w:szCs w:val="28"/>
      <w:shd w:val="clear" w:color="auto" w:fill="FFFFFF"/>
    </w:rPr>
  </w:style>
  <w:style w:type="character" w:customStyle="1" w:styleId="a6">
    <w:name w:val="Подпись к таблице_"/>
    <w:link w:val="14"/>
    <w:uiPriority w:val="99"/>
    <w:locked/>
    <w:rsid w:val="009C1AB5"/>
    <w:rPr>
      <w:rFonts w:ascii="Times New Roman" w:hAnsi="Times New Roman"/>
      <w:sz w:val="28"/>
      <w:u w:val="none"/>
    </w:rPr>
  </w:style>
  <w:style w:type="character" w:customStyle="1" w:styleId="211pt">
    <w:name w:val="Основной текст (2) + 11 pt"/>
    <w:uiPriority w:val="99"/>
    <w:rsid w:val="009C1AB5"/>
    <w:rPr>
      <w:rFonts w:ascii="Times New Roman" w:hAnsi="Times New Roman"/>
      <w:color w:val="000000"/>
      <w:spacing w:val="0"/>
      <w:w w:val="100"/>
      <w:position w:val="0"/>
      <w:sz w:val="22"/>
      <w:u w:val="none"/>
      <w:lang w:val="ru-RU" w:eastAsia="ru-RU"/>
    </w:rPr>
  </w:style>
  <w:style w:type="character" w:customStyle="1" w:styleId="2Exact">
    <w:name w:val="Основной текст (2) Exact"/>
    <w:uiPriority w:val="99"/>
    <w:rsid w:val="009C1AB5"/>
    <w:rPr>
      <w:rFonts w:ascii="Times New Roman" w:hAnsi="Times New Roman"/>
      <w:sz w:val="28"/>
      <w:u w:val="none"/>
    </w:rPr>
  </w:style>
  <w:style w:type="character" w:customStyle="1" w:styleId="6Exact">
    <w:name w:val="Основной текст (6) Exact"/>
    <w:uiPriority w:val="99"/>
    <w:rsid w:val="009C1AB5"/>
    <w:rPr>
      <w:rFonts w:ascii="Times New Roman" w:hAnsi="Times New Roman"/>
      <w:i/>
      <w:sz w:val="28"/>
      <w:u w:val="none"/>
    </w:rPr>
  </w:style>
  <w:style w:type="character" w:customStyle="1" w:styleId="a7">
    <w:name w:val="Подпись к таблице"/>
    <w:uiPriority w:val="99"/>
    <w:rsid w:val="009C1AB5"/>
    <w:rPr>
      <w:rFonts w:ascii="Times New Roman" w:hAnsi="Times New Roman"/>
      <w:color w:val="000000"/>
      <w:spacing w:val="0"/>
      <w:w w:val="100"/>
      <w:position w:val="0"/>
      <w:sz w:val="28"/>
      <w:u w:val="single"/>
      <w:lang w:val="ru-RU" w:eastAsia="ru-RU"/>
    </w:rPr>
  </w:style>
  <w:style w:type="character" w:customStyle="1" w:styleId="23">
    <w:name w:val="Основной текст (2)"/>
    <w:uiPriority w:val="99"/>
    <w:rsid w:val="009C1AB5"/>
    <w:rPr>
      <w:rFonts w:ascii="Times New Roman" w:hAnsi="Times New Roman"/>
      <w:color w:val="000000"/>
      <w:spacing w:val="0"/>
      <w:w w:val="100"/>
      <w:position w:val="0"/>
      <w:sz w:val="28"/>
      <w:u w:val="none"/>
      <w:lang w:val="ru-RU" w:eastAsia="ru-RU"/>
    </w:rPr>
  </w:style>
  <w:style w:type="character" w:customStyle="1" w:styleId="230">
    <w:name w:val="Основной текст (2) + Полужирный3"/>
    <w:uiPriority w:val="99"/>
    <w:rsid w:val="009C1AB5"/>
    <w:rPr>
      <w:rFonts w:ascii="Times New Roman" w:hAnsi="Times New Roman"/>
      <w:b/>
      <w:color w:val="000000"/>
      <w:spacing w:val="0"/>
      <w:w w:val="100"/>
      <w:position w:val="0"/>
      <w:sz w:val="28"/>
      <w:u w:val="none"/>
      <w:lang w:val="ru-RU" w:eastAsia="ru-RU"/>
    </w:rPr>
  </w:style>
  <w:style w:type="character" w:customStyle="1" w:styleId="220">
    <w:name w:val="Основной текст (2) + Полужирный2"/>
    <w:aliases w:val="Курсив2"/>
    <w:uiPriority w:val="99"/>
    <w:rsid w:val="009C1AB5"/>
    <w:rPr>
      <w:rFonts w:ascii="Times New Roman" w:hAnsi="Times New Roman"/>
      <w:b/>
      <w:i/>
      <w:color w:val="000000"/>
      <w:spacing w:val="0"/>
      <w:w w:val="100"/>
      <w:position w:val="0"/>
      <w:sz w:val="28"/>
      <w:u w:val="none"/>
      <w:lang w:val="ru-RU" w:eastAsia="ru-RU"/>
    </w:rPr>
  </w:style>
  <w:style w:type="character" w:customStyle="1" w:styleId="212pt1">
    <w:name w:val="Основной текст (2) + 12 pt1"/>
    <w:aliases w:val="Полужирный1"/>
    <w:uiPriority w:val="99"/>
    <w:rsid w:val="009C1AB5"/>
    <w:rPr>
      <w:rFonts w:ascii="Times New Roman" w:hAnsi="Times New Roman"/>
      <w:b/>
      <w:color w:val="000000"/>
      <w:spacing w:val="0"/>
      <w:w w:val="100"/>
      <w:position w:val="0"/>
      <w:sz w:val="24"/>
      <w:u w:val="none"/>
      <w:lang w:val="ru-RU" w:eastAsia="ru-RU"/>
    </w:rPr>
  </w:style>
  <w:style w:type="character" w:customStyle="1" w:styleId="43">
    <w:name w:val="Заголовок №4 + Курсив"/>
    <w:uiPriority w:val="99"/>
    <w:rsid w:val="009C1AB5"/>
    <w:rPr>
      <w:rFonts w:ascii="Times New Roman" w:hAnsi="Times New Roman"/>
      <w:b/>
      <w:i/>
      <w:color w:val="000000"/>
      <w:spacing w:val="0"/>
      <w:w w:val="100"/>
      <w:position w:val="0"/>
      <w:sz w:val="28"/>
      <w:u w:val="none"/>
      <w:lang w:val="ru-RU" w:eastAsia="ru-RU"/>
    </w:rPr>
  </w:style>
  <w:style w:type="character" w:customStyle="1" w:styleId="9">
    <w:name w:val="Основной текст (9)_"/>
    <w:link w:val="90"/>
    <w:uiPriority w:val="99"/>
    <w:locked/>
    <w:rsid w:val="009C1AB5"/>
    <w:rPr>
      <w:rFonts w:ascii="Times New Roman" w:hAnsi="Times New Roman"/>
      <w:b/>
      <w:i/>
      <w:sz w:val="28"/>
      <w:u w:val="none"/>
    </w:rPr>
  </w:style>
  <w:style w:type="character" w:customStyle="1" w:styleId="211">
    <w:name w:val="Основной текст (2) + Полужирный1"/>
    <w:aliases w:val="Курсив1"/>
    <w:uiPriority w:val="99"/>
    <w:rsid w:val="009C1AB5"/>
    <w:rPr>
      <w:rFonts w:ascii="Times New Roman" w:hAnsi="Times New Roman"/>
      <w:b/>
      <w:i/>
      <w:color w:val="000000"/>
      <w:spacing w:val="0"/>
      <w:w w:val="100"/>
      <w:position w:val="0"/>
      <w:sz w:val="28"/>
      <w:u w:val="none"/>
      <w:lang w:val="ru-RU" w:eastAsia="ru-RU"/>
    </w:rPr>
  </w:style>
  <w:style w:type="character" w:customStyle="1" w:styleId="231">
    <w:name w:val="Основной текст (2)3"/>
    <w:uiPriority w:val="99"/>
    <w:rsid w:val="009C1AB5"/>
    <w:rPr>
      <w:rFonts w:ascii="Times New Roman" w:hAnsi="Times New Roman"/>
      <w:color w:val="000000"/>
      <w:spacing w:val="0"/>
      <w:w w:val="100"/>
      <w:position w:val="0"/>
      <w:sz w:val="28"/>
      <w:u w:val="single"/>
      <w:lang w:val="en-US" w:eastAsia="en-US"/>
    </w:rPr>
  </w:style>
  <w:style w:type="character" w:customStyle="1" w:styleId="221">
    <w:name w:val="Основной текст (2)2"/>
    <w:uiPriority w:val="99"/>
    <w:rsid w:val="009C1AB5"/>
    <w:rPr>
      <w:rFonts w:ascii="Times New Roman" w:hAnsi="Times New Roman"/>
      <w:color w:val="000000"/>
      <w:spacing w:val="0"/>
      <w:w w:val="100"/>
      <w:position w:val="0"/>
      <w:sz w:val="28"/>
      <w:u w:val="none"/>
      <w:lang w:val="en-US" w:eastAsia="en-US"/>
    </w:rPr>
  </w:style>
  <w:style w:type="paragraph" w:customStyle="1" w:styleId="50">
    <w:name w:val="Основной текст (5)"/>
    <w:basedOn w:val="a"/>
    <w:link w:val="5"/>
    <w:uiPriority w:val="99"/>
    <w:rsid w:val="009C1AB5"/>
    <w:pPr>
      <w:shd w:val="clear" w:color="auto" w:fill="FFFFFF"/>
      <w:spacing w:line="240" w:lineRule="atLeast"/>
    </w:pPr>
    <w:rPr>
      <w:rFonts w:ascii="Times New Roman" w:hAnsi="Times New Roman" w:cs="Times New Roman"/>
      <w:b/>
      <w:bCs/>
      <w:color w:val="auto"/>
      <w:sz w:val="36"/>
      <w:szCs w:val="36"/>
    </w:rPr>
  </w:style>
  <w:style w:type="paragraph" w:customStyle="1" w:styleId="30">
    <w:name w:val="Основной текст (3)"/>
    <w:basedOn w:val="a"/>
    <w:link w:val="3"/>
    <w:uiPriority w:val="99"/>
    <w:rsid w:val="009C1AB5"/>
    <w:pPr>
      <w:shd w:val="clear" w:color="auto" w:fill="FFFFFF"/>
      <w:spacing w:after="300" w:line="365" w:lineRule="exact"/>
      <w:jc w:val="center"/>
    </w:pPr>
    <w:rPr>
      <w:rFonts w:ascii="Times New Roman" w:hAnsi="Times New Roman" w:cs="Times New Roman"/>
      <w:b/>
      <w:bCs/>
      <w:color w:val="auto"/>
      <w:sz w:val="30"/>
      <w:szCs w:val="30"/>
    </w:rPr>
  </w:style>
  <w:style w:type="paragraph" w:customStyle="1" w:styleId="12">
    <w:name w:val="Заголовок №1"/>
    <w:basedOn w:val="a"/>
    <w:link w:val="11"/>
    <w:uiPriority w:val="99"/>
    <w:rsid w:val="009C1AB5"/>
    <w:pPr>
      <w:shd w:val="clear" w:color="auto" w:fill="FFFFFF"/>
      <w:spacing w:before="960" w:after="2640" w:line="240" w:lineRule="atLeast"/>
      <w:jc w:val="center"/>
      <w:outlineLvl w:val="0"/>
    </w:pPr>
    <w:rPr>
      <w:rFonts w:ascii="Times New Roman" w:hAnsi="Times New Roman" w:cs="Times New Roman"/>
      <w:b/>
      <w:bCs/>
      <w:color w:val="auto"/>
      <w:sz w:val="40"/>
      <w:szCs w:val="40"/>
    </w:rPr>
  </w:style>
  <w:style w:type="paragraph" w:customStyle="1" w:styleId="20">
    <w:name w:val="Заголовок №2"/>
    <w:basedOn w:val="a"/>
    <w:link w:val="2"/>
    <w:uiPriority w:val="99"/>
    <w:rsid w:val="009C1AB5"/>
    <w:pPr>
      <w:shd w:val="clear" w:color="auto" w:fill="FFFFFF"/>
      <w:spacing w:before="2640" w:after="1140" w:line="240" w:lineRule="atLeast"/>
      <w:outlineLvl w:val="1"/>
    </w:pPr>
    <w:rPr>
      <w:rFonts w:ascii="Times New Roman" w:hAnsi="Times New Roman" w:cs="Times New Roman"/>
      <w:b/>
      <w:bCs/>
      <w:color w:val="auto"/>
      <w:sz w:val="36"/>
      <w:szCs w:val="36"/>
    </w:rPr>
  </w:style>
  <w:style w:type="paragraph" w:customStyle="1" w:styleId="40">
    <w:name w:val="Основной текст (4)"/>
    <w:basedOn w:val="a"/>
    <w:link w:val="4"/>
    <w:uiPriority w:val="99"/>
    <w:rsid w:val="009C1AB5"/>
    <w:pPr>
      <w:shd w:val="clear" w:color="auto" w:fill="FFFFFF"/>
      <w:spacing w:before="420" w:after="420" w:line="240" w:lineRule="atLeast"/>
      <w:jc w:val="center"/>
    </w:pPr>
    <w:rPr>
      <w:rFonts w:ascii="Times New Roman" w:hAnsi="Times New Roman" w:cs="Times New Roman"/>
      <w:b/>
      <w:bCs/>
      <w:color w:val="auto"/>
      <w:sz w:val="28"/>
      <w:szCs w:val="28"/>
    </w:rPr>
  </w:style>
  <w:style w:type="paragraph" w:customStyle="1" w:styleId="210">
    <w:name w:val="Основной текст (2)1"/>
    <w:basedOn w:val="a"/>
    <w:link w:val="21"/>
    <w:uiPriority w:val="99"/>
    <w:rsid w:val="009C1AB5"/>
    <w:pPr>
      <w:shd w:val="clear" w:color="auto" w:fill="FFFFFF"/>
      <w:spacing w:before="420" w:after="120" w:line="240" w:lineRule="atLeast"/>
      <w:ind w:hanging="1740"/>
      <w:jc w:val="center"/>
    </w:pPr>
    <w:rPr>
      <w:rFonts w:ascii="Times New Roman" w:hAnsi="Times New Roman" w:cs="Times New Roman"/>
      <w:color w:val="auto"/>
      <w:sz w:val="28"/>
      <w:szCs w:val="28"/>
    </w:rPr>
  </w:style>
  <w:style w:type="paragraph" w:customStyle="1" w:styleId="42">
    <w:name w:val="Заголовок №4"/>
    <w:basedOn w:val="a"/>
    <w:link w:val="41"/>
    <w:uiPriority w:val="99"/>
    <w:rsid w:val="009C1AB5"/>
    <w:pPr>
      <w:shd w:val="clear" w:color="auto" w:fill="FFFFFF"/>
      <w:spacing w:after="60" w:line="322" w:lineRule="exact"/>
      <w:jc w:val="center"/>
      <w:outlineLvl w:val="3"/>
    </w:pPr>
    <w:rPr>
      <w:rFonts w:ascii="Times New Roman" w:hAnsi="Times New Roman" w:cs="Times New Roman"/>
      <w:b/>
      <w:bCs/>
      <w:color w:val="auto"/>
      <w:sz w:val="28"/>
      <w:szCs w:val="28"/>
    </w:rPr>
  </w:style>
  <w:style w:type="paragraph" w:customStyle="1" w:styleId="13">
    <w:name w:val="Колонтитул1"/>
    <w:basedOn w:val="a"/>
    <w:link w:val="a4"/>
    <w:uiPriority w:val="99"/>
    <w:rsid w:val="009C1AB5"/>
    <w:pPr>
      <w:shd w:val="clear" w:color="auto" w:fill="FFFFFF"/>
      <w:spacing w:line="240" w:lineRule="atLeast"/>
    </w:pPr>
    <w:rPr>
      <w:rFonts w:ascii="Times New Roman" w:hAnsi="Times New Roman" w:cs="Times New Roman"/>
      <w:color w:val="auto"/>
      <w:sz w:val="21"/>
      <w:szCs w:val="21"/>
    </w:rPr>
  </w:style>
  <w:style w:type="paragraph" w:customStyle="1" w:styleId="32">
    <w:name w:val="Заголовок №3"/>
    <w:basedOn w:val="a"/>
    <w:link w:val="31"/>
    <w:uiPriority w:val="99"/>
    <w:rsid w:val="009C1AB5"/>
    <w:pPr>
      <w:shd w:val="clear" w:color="auto" w:fill="FFFFFF"/>
      <w:spacing w:before="60" w:after="300" w:line="240" w:lineRule="atLeast"/>
      <w:jc w:val="center"/>
      <w:outlineLvl w:val="2"/>
    </w:pPr>
    <w:rPr>
      <w:rFonts w:ascii="Times New Roman" w:hAnsi="Times New Roman" w:cs="Times New Roman"/>
      <w:b/>
      <w:bCs/>
      <w:color w:val="auto"/>
      <w:sz w:val="30"/>
      <w:szCs w:val="30"/>
    </w:rPr>
  </w:style>
  <w:style w:type="paragraph" w:customStyle="1" w:styleId="60">
    <w:name w:val="Основной текст (6)"/>
    <w:basedOn w:val="a"/>
    <w:link w:val="6"/>
    <w:uiPriority w:val="99"/>
    <w:rsid w:val="009C1AB5"/>
    <w:pPr>
      <w:shd w:val="clear" w:color="auto" w:fill="FFFFFF"/>
      <w:spacing w:before="300" w:after="60" w:line="240" w:lineRule="atLeast"/>
    </w:pPr>
    <w:rPr>
      <w:rFonts w:ascii="Times New Roman" w:hAnsi="Times New Roman" w:cs="Times New Roman"/>
      <w:i/>
      <w:iCs/>
      <w:color w:val="auto"/>
      <w:sz w:val="28"/>
      <w:szCs w:val="28"/>
    </w:rPr>
  </w:style>
  <w:style w:type="paragraph" w:customStyle="1" w:styleId="70">
    <w:name w:val="Основной текст (7)"/>
    <w:basedOn w:val="a"/>
    <w:link w:val="7"/>
    <w:uiPriority w:val="99"/>
    <w:rsid w:val="009C1AB5"/>
    <w:pPr>
      <w:shd w:val="clear" w:color="auto" w:fill="FFFFFF"/>
      <w:spacing w:before="420" w:after="840" w:line="317" w:lineRule="exact"/>
      <w:jc w:val="both"/>
    </w:pPr>
    <w:rPr>
      <w:rFonts w:ascii="Times New Roman" w:hAnsi="Times New Roman" w:cs="Times New Roman"/>
      <w:color w:val="auto"/>
      <w:sz w:val="22"/>
      <w:szCs w:val="22"/>
    </w:rPr>
  </w:style>
  <w:style w:type="paragraph" w:customStyle="1" w:styleId="80">
    <w:name w:val="Основной текст (8)"/>
    <w:basedOn w:val="a"/>
    <w:link w:val="8"/>
    <w:uiPriority w:val="99"/>
    <w:rsid w:val="009C1AB5"/>
    <w:pPr>
      <w:shd w:val="clear" w:color="auto" w:fill="FFFFFF"/>
      <w:spacing w:before="840" w:line="269" w:lineRule="exact"/>
      <w:jc w:val="center"/>
    </w:pPr>
    <w:rPr>
      <w:rFonts w:ascii="Times New Roman" w:hAnsi="Times New Roman" w:cs="Times New Roman"/>
      <w:b/>
      <w:bCs/>
      <w:color w:val="auto"/>
      <w:sz w:val="20"/>
      <w:szCs w:val="20"/>
    </w:rPr>
  </w:style>
  <w:style w:type="paragraph" w:styleId="34">
    <w:name w:val="toc 3"/>
    <w:basedOn w:val="a"/>
    <w:link w:val="33"/>
    <w:autoRedefine/>
    <w:uiPriority w:val="39"/>
    <w:rsid w:val="00071544"/>
    <w:pPr>
      <w:shd w:val="clear" w:color="auto" w:fill="FFFFFF"/>
      <w:tabs>
        <w:tab w:val="right" w:leader="dot" w:pos="9631"/>
      </w:tabs>
      <w:jc w:val="both"/>
    </w:pPr>
    <w:rPr>
      <w:rFonts w:ascii="Times New Roman" w:hAnsi="Times New Roman" w:cs="Times New Roman"/>
      <w:color w:val="auto"/>
      <w:sz w:val="28"/>
      <w:szCs w:val="28"/>
    </w:rPr>
  </w:style>
  <w:style w:type="paragraph" w:customStyle="1" w:styleId="14">
    <w:name w:val="Подпись к таблице1"/>
    <w:basedOn w:val="a"/>
    <w:link w:val="a6"/>
    <w:uiPriority w:val="99"/>
    <w:rsid w:val="009C1AB5"/>
    <w:pPr>
      <w:shd w:val="clear" w:color="auto" w:fill="FFFFFF"/>
      <w:spacing w:line="240" w:lineRule="atLeast"/>
    </w:pPr>
    <w:rPr>
      <w:rFonts w:ascii="Times New Roman" w:hAnsi="Times New Roman" w:cs="Times New Roman"/>
      <w:color w:val="auto"/>
      <w:sz w:val="28"/>
      <w:szCs w:val="28"/>
    </w:rPr>
  </w:style>
  <w:style w:type="paragraph" w:customStyle="1" w:styleId="90">
    <w:name w:val="Основной текст (9)"/>
    <w:basedOn w:val="a"/>
    <w:link w:val="9"/>
    <w:uiPriority w:val="99"/>
    <w:rsid w:val="009C1AB5"/>
    <w:pPr>
      <w:shd w:val="clear" w:color="auto" w:fill="FFFFFF"/>
      <w:spacing w:before="180" w:after="180" w:line="240" w:lineRule="atLeast"/>
      <w:ind w:hanging="420"/>
      <w:jc w:val="both"/>
    </w:pPr>
    <w:rPr>
      <w:rFonts w:ascii="Times New Roman" w:hAnsi="Times New Roman" w:cs="Times New Roman"/>
      <w:b/>
      <w:bCs/>
      <w:i/>
      <w:iCs/>
      <w:color w:val="auto"/>
      <w:sz w:val="28"/>
      <w:szCs w:val="28"/>
    </w:rPr>
  </w:style>
  <w:style w:type="paragraph" w:styleId="44">
    <w:name w:val="toc 4"/>
    <w:basedOn w:val="a"/>
    <w:autoRedefine/>
    <w:uiPriority w:val="99"/>
    <w:rsid w:val="009C1AB5"/>
    <w:pPr>
      <w:shd w:val="clear" w:color="auto" w:fill="FFFFFF"/>
      <w:spacing w:before="720" w:line="442" w:lineRule="exact"/>
      <w:jc w:val="both"/>
    </w:pPr>
    <w:rPr>
      <w:rFonts w:ascii="Times New Roman" w:eastAsia="Times New Roman" w:hAnsi="Times New Roman" w:cs="Times New Roman"/>
      <w:sz w:val="28"/>
      <w:szCs w:val="28"/>
    </w:rPr>
  </w:style>
  <w:style w:type="paragraph" w:customStyle="1" w:styleId="Default">
    <w:name w:val="Default"/>
    <w:uiPriority w:val="99"/>
    <w:rsid w:val="005705D3"/>
    <w:pPr>
      <w:autoSpaceDE w:val="0"/>
      <w:autoSpaceDN w:val="0"/>
      <w:adjustRightInd w:val="0"/>
    </w:pPr>
    <w:rPr>
      <w:rFonts w:ascii="Times New Roman" w:hAnsi="Times New Roman" w:cs="Times New Roman"/>
      <w:color w:val="000000"/>
      <w:sz w:val="24"/>
      <w:szCs w:val="24"/>
    </w:rPr>
  </w:style>
  <w:style w:type="paragraph" w:styleId="a8">
    <w:name w:val="List Paragraph"/>
    <w:basedOn w:val="a"/>
    <w:link w:val="a9"/>
    <w:uiPriority w:val="34"/>
    <w:qFormat/>
    <w:rsid w:val="00F00105"/>
    <w:pPr>
      <w:ind w:left="720"/>
      <w:contextualSpacing/>
    </w:pPr>
  </w:style>
  <w:style w:type="table" w:styleId="aa">
    <w:name w:val="Table Grid"/>
    <w:basedOn w:val="a1"/>
    <w:uiPriority w:val="99"/>
    <w:rsid w:val="004939D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431DB1"/>
  </w:style>
  <w:style w:type="paragraph" w:styleId="ab">
    <w:name w:val="Normal (Web)"/>
    <w:basedOn w:val="a"/>
    <w:rsid w:val="00A35647"/>
    <w:pPr>
      <w:widowControl/>
      <w:spacing w:before="100" w:beforeAutospacing="1" w:after="100" w:afterAutospacing="1"/>
    </w:pPr>
    <w:rPr>
      <w:rFonts w:ascii="Times New Roman" w:eastAsia="Times New Roman" w:hAnsi="Times New Roman" w:cs="Times New Roman"/>
      <w:color w:val="auto"/>
    </w:rPr>
  </w:style>
  <w:style w:type="paragraph" w:customStyle="1" w:styleId="Normal1">
    <w:name w:val="Normal1"/>
    <w:link w:val="Normal"/>
    <w:uiPriority w:val="99"/>
    <w:rsid w:val="009D568E"/>
    <w:rPr>
      <w:rFonts w:ascii="Times New Roman" w:hAnsi="Times New Roman" w:cs="Times New Roman"/>
      <w:sz w:val="20"/>
      <w:szCs w:val="20"/>
    </w:rPr>
  </w:style>
  <w:style w:type="character" w:customStyle="1" w:styleId="Normal">
    <w:name w:val="Normal Знак"/>
    <w:link w:val="Normal1"/>
    <w:uiPriority w:val="99"/>
    <w:locked/>
    <w:rsid w:val="009D568E"/>
    <w:rPr>
      <w:lang w:val="ru-RU" w:eastAsia="ru-RU"/>
    </w:rPr>
  </w:style>
  <w:style w:type="paragraph" w:styleId="ac">
    <w:name w:val="header"/>
    <w:basedOn w:val="a"/>
    <w:link w:val="ad"/>
    <w:uiPriority w:val="99"/>
    <w:unhideWhenUsed/>
    <w:rsid w:val="001A0EBA"/>
    <w:pPr>
      <w:tabs>
        <w:tab w:val="center" w:pos="4677"/>
        <w:tab w:val="right" w:pos="9355"/>
      </w:tabs>
    </w:pPr>
  </w:style>
  <w:style w:type="character" w:customStyle="1" w:styleId="ad">
    <w:name w:val="Верхний колонтитул Знак"/>
    <w:basedOn w:val="a0"/>
    <w:link w:val="ac"/>
    <w:uiPriority w:val="99"/>
    <w:rsid w:val="001A0EBA"/>
    <w:rPr>
      <w:color w:val="000000"/>
      <w:sz w:val="24"/>
      <w:szCs w:val="24"/>
    </w:rPr>
  </w:style>
  <w:style w:type="paragraph" w:styleId="ae">
    <w:name w:val="footer"/>
    <w:basedOn w:val="a"/>
    <w:link w:val="af"/>
    <w:uiPriority w:val="99"/>
    <w:unhideWhenUsed/>
    <w:rsid w:val="001A0EBA"/>
    <w:pPr>
      <w:tabs>
        <w:tab w:val="center" w:pos="4677"/>
        <w:tab w:val="right" w:pos="9355"/>
      </w:tabs>
    </w:pPr>
  </w:style>
  <w:style w:type="character" w:customStyle="1" w:styleId="af">
    <w:name w:val="Нижний колонтитул Знак"/>
    <w:basedOn w:val="a0"/>
    <w:link w:val="ae"/>
    <w:uiPriority w:val="99"/>
    <w:rsid w:val="001A0EBA"/>
    <w:rPr>
      <w:color w:val="000000"/>
      <w:sz w:val="24"/>
      <w:szCs w:val="24"/>
    </w:rPr>
  </w:style>
  <w:style w:type="paragraph" w:styleId="af0">
    <w:name w:val="No Spacing"/>
    <w:uiPriority w:val="1"/>
    <w:qFormat/>
    <w:rsid w:val="0057670C"/>
    <w:pPr>
      <w:widowControl w:val="0"/>
    </w:pPr>
    <w:rPr>
      <w:color w:val="000000"/>
      <w:sz w:val="24"/>
      <w:szCs w:val="24"/>
    </w:rPr>
  </w:style>
  <w:style w:type="paragraph" w:styleId="15">
    <w:name w:val="toc 1"/>
    <w:basedOn w:val="a"/>
    <w:next w:val="a"/>
    <w:autoRedefine/>
    <w:uiPriority w:val="39"/>
    <w:locked/>
    <w:rsid w:val="00DE2F83"/>
    <w:pPr>
      <w:tabs>
        <w:tab w:val="right" w:leader="dot" w:pos="9356"/>
      </w:tabs>
    </w:pPr>
  </w:style>
  <w:style w:type="paragraph" w:styleId="af1">
    <w:name w:val="Balloon Text"/>
    <w:basedOn w:val="a"/>
    <w:link w:val="af2"/>
    <w:uiPriority w:val="99"/>
    <w:semiHidden/>
    <w:unhideWhenUsed/>
    <w:rsid w:val="00B067AD"/>
    <w:rPr>
      <w:rFonts w:ascii="Segoe UI" w:hAnsi="Segoe UI" w:cs="Segoe UI"/>
      <w:sz w:val="18"/>
      <w:szCs w:val="18"/>
    </w:rPr>
  </w:style>
  <w:style w:type="character" w:customStyle="1" w:styleId="af2">
    <w:name w:val="Текст выноски Знак"/>
    <w:basedOn w:val="a0"/>
    <w:link w:val="af1"/>
    <w:uiPriority w:val="99"/>
    <w:semiHidden/>
    <w:rsid w:val="00B067AD"/>
    <w:rPr>
      <w:rFonts w:ascii="Segoe UI" w:hAnsi="Segoe UI" w:cs="Segoe UI"/>
      <w:color w:val="000000"/>
      <w:sz w:val="18"/>
      <w:szCs w:val="18"/>
    </w:rPr>
  </w:style>
  <w:style w:type="paragraph" w:styleId="af3">
    <w:name w:val="TOC Heading"/>
    <w:basedOn w:val="1"/>
    <w:next w:val="a"/>
    <w:uiPriority w:val="39"/>
    <w:unhideWhenUsed/>
    <w:qFormat/>
    <w:rsid w:val="009A4BD8"/>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35">
    <w:name w:val="Body Text Indent 3"/>
    <w:basedOn w:val="a"/>
    <w:link w:val="36"/>
    <w:rsid w:val="00497A2A"/>
    <w:pPr>
      <w:widowControl/>
      <w:spacing w:after="120"/>
      <w:ind w:left="283"/>
    </w:pPr>
    <w:rPr>
      <w:rFonts w:ascii="Times New Roman" w:eastAsia="Times New Roman" w:hAnsi="Times New Roman" w:cs="Times New Roman"/>
      <w:color w:val="auto"/>
      <w:sz w:val="16"/>
      <w:szCs w:val="16"/>
    </w:rPr>
  </w:style>
  <w:style w:type="character" w:customStyle="1" w:styleId="36">
    <w:name w:val="Основной текст с отступом 3 Знак"/>
    <w:basedOn w:val="a0"/>
    <w:link w:val="35"/>
    <w:rsid w:val="00497A2A"/>
    <w:rPr>
      <w:rFonts w:ascii="Times New Roman" w:eastAsia="Times New Roman" w:hAnsi="Times New Roman" w:cs="Times New Roman"/>
      <w:sz w:val="16"/>
      <w:szCs w:val="16"/>
    </w:rPr>
  </w:style>
  <w:style w:type="table" w:customStyle="1" w:styleId="51">
    <w:name w:val="Сетка таблицы5"/>
    <w:basedOn w:val="a1"/>
    <w:next w:val="aa"/>
    <w:uiPriority w:val="59"/>
    <w:rsid w:val="00B6617A"/>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uiPriority w:val="34"/>
    <w:locked/>
    <w:rsid w:val="00D6583E"/>
    <w:rPr>
      <w:color w:val="000000"/>
      <w:sz w:val="24"/>
      <w:szCs w:val="24"/>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AA0196"/>
    <w:pPr>
      <w:autoSpaceDE w:val="0"/>
      <w:autoSpaceDN w:val="0"/>
      <w:adjustRightInd w:val="0"/>
    </w:pPr>
    <w:rPr>
      <w:rFonts w:ascii="Times New Roman" w:eastAsia="Times New Roman" w:hAnsi="Times New Roman" w:cs="Times New Roman"/>
      <w:color w:val="auto"/>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4"/>
    <w:rsid w:val="00AA0196"/>
    <w:rPr>
      <w:rFonts w:ascii="Times New Roman" w:eastAsia="Times New Roman" w:hAnsi="Times New Roman" w:cs="Times New Roman"/>
      <w:sz w:val="20"/>
      <w:szCs w:val="20"/>
    </w:rPr>
  </w:style>
  <w:style w:type="character" w:styleId="af6">
    <w:name w:val="footnote reference"/>
    <w:rsid w:val="00AA01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7911018">
      <w:bodyDiv w:val="1"/>
      <w:marLeft w:val="0"/>
      <w:marRight w:val="0"/>
      <w:marTop w:val="0"/>
      <w:marBottom w:val="0"/>
      <w:divBdr>
        <w:top w:val="none" w:sz="0" w:space="0" w:color="auto"/>
        <w:left w:val="none" w:sz="0" w:space="0" w:color="auto"/>
        <w:bottom w:val="none" w:sz="0" w:space="0" w:color="auto"/>
        <w:right w:val="none" w:sz="0" w:space="0" w:color="auto"/>
      </w:divBdr>
    </w:div>
    <w:div w:id="1948922692">
      <w:marLeft w:val="0"/>
      <w:marRight w:val="0"/>
      <w:marTop w:val="0"/>
      <w:marBottom w:val="0"/>
      <w:divBdr>
        <w:top w:val="none" w:sz="0" w:space="0" w:color="auto"/>
        <w:left w:val="none" w:sz="0" w:space="0" w:color="auto"/>
        <w:bottom w:val="none" w:sz="0" w:space="0" w:color="auto"/>
        <w:right w:val="none" w:sz="0" w:space="0" w:color="auto"/>
      </w:divBdr>
    </w:div>
    <w:div w:id="1948922693">
      <w:marLeft w:val="0"/>
      <w:marRight w:val="0"/>
      <w:marTop w:val="0"/>
      <w:marBottom w:val="0"/>
      <w:divBdr>
        <w:top w:val="none" w:sz="0" w:space="0" w:color="auto"/>
        <w:left w:val="none" w:sz="0" w:space="0" w:color="auto"/>
        <w:bottom w:val="none" w:sz="0" w:space="0" w:color="auto"/>
        <w:right w:val="none" w:sz="0" w:space="0" w:color="auto"/>
      </w:divBdr>
    </w:div>
    <w:div w:id="1948922694">
      <w:marLeft w:val="0"/>
      <w:marRight w:val="0"/>
      <w:marTop w:val="0"/>
      <w:marBottom w:val="0"/>
      <w:divBdr>
        <w:top w:val="none" w:sz="0" w:space="0" w:color="auto"/>
        <w:left w:val="none" w:sz="0" w:space="0" w:color="auto"/>
        <w:bottom w:val="none" w:sz="0" w:space="0" w:color="auto"/>
        <w:right w:val="none" w:sz="0" w:space="0" w:color="auto"/>
      </w:divBdr>
    </w:div>
    <w:div w:id="1948922695">
      <w:marLeft w:val="0"/>
      <w:marRight w:val="0"/>
      <w:marTop w:val="0"/>
      <w:marBottom w:val="0"/>
      <w:divBdr>
        <w:top w:val="none" w:sz="0" w:space="0" w:color="auto"/>
        <w:left w:val="none" w:sz="0" w:space="0" w:color="auto"/>
        <w:bottom w:val="none" w:sz="0" w:space="0" w:color="auto"/>
        <w:right w:val="none" w:sz="0" w:space="0" w:color="auto"/>
      </w:divBdr>
    </w:div>
    <w:div w:id="1948922696">
      <w:marLeft w:val="0"/>
      <w:marRight w:val="0"/>
      <w:marTop w:val="0"/>
      <w:marBottom w:val="0"/>
      <w:divBdr>
        <w:top w:val="none" w:sz="0" w:space="0" w:color="auto"/>
        <w:left w:val="none" w:sz="0" w:space="0" w:color="auto"/>
        <w:bottom w:val="none" w:sz="0" w:space="0" w:color="auto"/>
        <w:right w:val="none" w:sz="0" w:space="0" w:color="auto"/>
      </w:divBdr>
    </w:div>
    <w:div w:id="1948922697">
      <w:marLeft w:val="0"/>
      <w:marRight w:val="0"/>
      <w:marTop w:val="0"/>
      <w:marBottom w:val="0"/>
      <w:divBdr>
        <w:top w:val="none" w:sz="0" w:space="0" w:color="auto"/>
        <w:left w:val="none" w:sz="0" w:space="0" w:color="auto"/>
        <w:bottom w:val="none" w:sz="0" w:space="0" w:color="auto"/>
        <w:right w:val="none" w:sz="0" w:space="0" w:color="auto"/>
      </w:divBdr>
    </w:div>
    <w:div w:id="1948922698">
      <w:marLeft w:val="0"/>
      <w:marRight w:val="0"/>
      <w:marTop w:val="0"/>
      <w:marBottom w:val="0"/>
      <w:divBdr>
        <w:top w:val="none" w:sz="0" w:space="0" w:color="auto"/>
        <w:left w:val="none" w:sz="0" w:space="0" w:color="auto"/>
        <w:bottom w:val="none" w:sz="0" w:space="0" w:color="auto"/>
        <w:right w:val="none" w:sz="0" w:space="0" w:color="auto"/>
      </w:divBdr>
    </w:div>
    <w:div w:id="1948922699">
      <w:marLeft w:val="0"/>
      <w:marRight w:val="0"/>
      <w:marTop w:val="0"/>
      <w:marBottom w:val="0"/>
      <w:divBdr>
        <w:top w:val="none" w:sz="0" w:space="0" w:color="auto"/>
        <w:left w:val="none" w:sz="0" w:space="0" w:color="auto"/>
        <w:bottom w:val="none" w:sz="0" w:space="0" w:color="auto"/>
        <w:right w:val="none" w:sz="0" w:space="0" w:color="auto"/>
      </w:divBdr>
    </w:div>
    <w:div w:id="1948922700">
      <w:marLeft w:val="0"/>
      <w:marRight w:val="0"/>
      <w:marTop w:val="0"/>
      <w:marBottom w:val="0"/>
      <w:divBdr>
        <w:top w:val="none" w:sz="0" w:space="0" w:color="auto"/>
        <w:left w:val="none" w:sz="0" w:space="0" w:color="auto"/>
        <w:bottom w:val="none" w:sz="0" w:space="0" w:color="auto"/>
        <w:right w:val="none" w:sz="0" w:space="0" w:color="auto"/>
      </w:divBdr>
    </w:div>
    <w:div w:id="1948922701">
      <w:marLeft w:val="0"/>
      <w:marRight w:val="0"/>
      <w:marTop w:val="0"/>
      <w:marBottom w:val="0"/>
      <w:divBdr>
        <w:top w:val="none" w:sz="0" w:space="0" w:color="auto"/>
        <w:left w:val="none" w:sz="0" w:space="0" w:color="auto"/>
        <w:bottom w:val="none" w:sz="0" w:space="0" w:color="auto"/>
        <w:right w:val="none" w:sz="0" w:space="0" w:color="auto"/>
      </w:divBdr>
    </w:div>
    <w:div w:id="19489227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conomy.gov.ru" TargetMode="External"/><Relationship Id="rId18" Type="http://schemas.openxmlformats.org/officeDocument/2006/relationships/hyperlink" Target="http://www.gard.ru/"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s://www.risk-academy.ru" TargetMode="External"/><Relationship Id="rId17" Type="http://schemas.openxmlformats.org/officeDocument/2006/relationships/hyperlink" Target="http://www.consalting.ru/" TargetMode="External"/><Relationship Id="rId2" Type="http://schemas.openxmlformats.org/officeDocument/2006/relationships/numbering" Target="numbering.xml"/><Relationship Id="rId16" Type="http://schemas.openxmlformats.org/officeDocument/2006/relationships/hyperlink" Target="http://www.rbc.ru/" TargetMode="External"/><Relationship Id="rId20"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infin.ru/"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amadeus.bvdinfo.com/version-2013617/home.serv?product=amadeusne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vc.ru" TargetMode="External"/><Relationship Id="rId22" Type="http://schemas.openxmlformats.org/officeDocument/2006/relationships/hyperlink" Target="http://www.r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1F037-92D0-4126-8254-B673063A1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31</Pages>
  <Words>7500</Words>
  <Characters>42755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Булава</dc:creator>
  <cp:lastModifiedBy>Иванова Карина Николаевна</cp:lastModifiedBy>
  <cp:revision>10</cp:revision>
  <cp:lastPrinted>2022-08-21T15:52:00Z</cp:lastPrinted>
  <dcterms:created xsi:type="dcterms:W3CDTF">2022-09-12T10:31:00Z</dcterms:created>
  <dcterms:modified xsi:type="dcterms:W3CDTF">2022-12-01T13:52:00Z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